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364" w:rsidRDefault="000C1364">
      <w:pPr>
        <w:spacing w:before="0" w:after="0" w:line="240" w:lineRule="auto"/>
        <w:ind w:firstLine="0"/>
        <w:jc w:val="left"/>
        <w:rPr>
          <w:rFonts w:asciiTheme="minorHAnsi" w:hAnsiTheme="minorHAnsi"/>
          <w:b/>
          <w:sz w:val="32"/>
        </w:rPr>
      </w:pPr>
      <w:bookmarkStart w:id="0" w:name="_GoBack"/>
      <w:bookmarkEnd w:id="0"/>
    </w:p>
    <w:p w:rsidR="000C1364" w:rsidRDefault="000C1364" w:rsidP="00CC216C">
      <w:pPr>
        <w:jc w:val="center"/>
        <w:rPr>
          <w:rFonts w:asciiTheme="minorHAnsi" w:hAnsiTheme="minorHAnsi"/>
          <w:b/>
          <w:sz w:val="32"/>
        </w:rPr>
      </w:pPr>
    </w:p>
    <w:p w:rsidR="000C1364" w:rsidRDefault="000C1364" w:rsidP="00CC216C">
      <w:pPr>
        <w:jc w:val="center"/>
        <w:rPr>
          <w:rFonts w:asciiTheme="minorHAnsi" w:hAnsiTheme="minorHAnsi"/>
          <w:b/>
          <w:sz w:val="32"/>
        </w:rPr>
      </w:pPr>
    </w:p>
    <w:p w:rsidR="000C1364" w:rsidRDefault="000C1364" w:rsidP="00CC216C">
      <w:pPr>
        <w:jc w:val="center"/>
        <w:rPr>
          <w:rFonts w:asciiTheme="minorHAnsi" w:hAnsiTheme="minorHAnsi"/>
          <w:b/>
          <w:sz w:val="32"/>
        </w:rPr>
      </w:pPr>
    </w:p>
    <w:p w:rsidR="000C1364" w:rsidRDefault="000C1364" w:rsidP="00CC216C">
      <w:pPr>
        <w:jc w:val="center"/>
        <w:rPr>
          <w:rFonts w:asciiTheme="minorHAnsi" w:hAnsiTheme="minorHAnsi"/>
          <w:b/>
          <w:sz w:val="32"/>
        </w:rPr>
      </w:pPr>
    </w:p>
    <w:p w:rsidR="000C1364" w:rsidRDefault="000C1364" w:rsidP="00CC216C">
      <w:pPr>
        <w:jc w:val="center"/>
        <w:rPr>
          <w:rFonts w:asciiTheme="minorHAnsi" w:hAnsiTheme="minorHAnsi"/>
          <w:b/>
          <w:sz w:val="32"/>
        </w:rPr>
      </w:pPr>
    </w:p>
    <w:p w:rsidR="000C1364" w:rsidRDefault="000C1364" w:rsidP="00CC216C">
      <w:pPr>
        <w:jc w:val="center"/>
        <w:rPr>
          <w:rFonts w:asciiTheme="minorHAnsi" w:hAnsiTheme="minorHAnsi"/>
          <w:b/>
          <w:sz w:val="32"/>
        </w:rPr>
      </w:pPr>
    </w:p>
    <w:p w:rsidR="000C1364" w:rsidRDefault="000C1364" w:rsidP="00CC216C">
      <w:pPr>
        <w:jc w:val="center"/>
        <w:rPr>
          <w:rFonts w:asciiTheme="minorHAnsi" w:hAnsiTheme="minorHAnsi"/>
          <w:b/>
          <w:sz w:val="32"/>
        </w:rPr>
      </w:pPr>
    </w:p>
    <w:p w:rsidR="000C1364" w:rsidRDefault="000C1364" w:rsidP="00CC216C">
      <w:pPr>
        <w:jc w:val="center"/>
        <w:rPr>
          <w:rFonts w:asciiTheme="minorHAnsi" w:hAnsiTheme="minorHAnsi"/>
          <w:b/>
          <w:sz w:val="32"/>
        </w:rPr>
      </w:pPr>
    </w:p>
    <w:p w:rsidR="000C1364" w:rsidRDefault="000C1364" w:rsidP="00CC216C">
      <w:pPr>
        <w:jc w:val="center"/>
        <w:rPr>
          <w:rFonts w:asciiTheme="minorHAnsi" w:hAnsiTheme="minorHAnsi"/>
          <w:b/>
          <w:sz w:val="32"/>
        </w:rPr>
      </w:pPr>
    </w:p>
    <w:p w:rsidR="000C1364" w:rsidRDefault="000C1364" w:rsidP="00CC216C">
      <w:pPr>
        <w:jc w:val="center"/>
        <w:rPr>
          <w:rFonts w:asciiTheme="minorHAnsi" w:hAnsiTheme="minorHAnsi"/>
          <w:b/>
          <w:sz w:val="32"/>
        </w:rPr>
      </w:pPr>
    </w:p>
    <w:p w:rsidR="00FB66D6" w:rsidRPr="00930767" w:rsidRDefault="000C1364" w:rsidP="00B072E0">
      <w:pPr>
        <w:jc w:val="center"/>
        <w:rPr>
          <w:rFonts w:asciiTheme="minorHAnsi" w:hAnsiTheme="minorHAnsi"/>
          <w:b/>
          <w:sz w:val="32"/>
        </w:rPr>
      </w:pPr>
      <w:r>
        <w:rPr>
          <w:rFonts w:asciiTheme="minorHAnsi" w:hAnsiTheme="minorHAnsi"/>
          <w:b/>
          <w:sz w:val="32"/>
        </w:rPr>
        <w:t>U</w:t>
      </w:r>
      <w:r w:rsidR="00186E1C" w:rsidRPr="00930767">
        <w:rPr>
          <w:rFonts w:asciiTheme="minorHAnsi" w:hAnsiTheme="minorHAnsi"/>
          <w:b/>
          <w:sz w:val="32"/>
        </w:rPr>
        <w:t>nleashing Human Potential for Performance and Profit</w:t>
      </w:r>
    </w:p>
    <w:p w:rsidR="00186E1C" w:rsidRPr="00930767" w:rsidRDefault="00186E1C" w:rsidP="00CC216C">
      <w:pPr>
        <w:jc w:val="center"/>
        <w:rPr>
          <w:rFonts w:asciiTheme="minorHAnsi" w:hAnsiTheme="minorHAnsi"/>
          <w:b/>
          <w:sz w:val="32"/>
        </w:rPr>
      </w:pPr>
      <w:r w:rsidRPr="00930767">
        <w:rPr>
          <w:rFonts w:asciiTheme="minorHAnsi" w:hAnsiTheme="minorHAnsi"/>
          <w:b/>
          <w:sz w:val="32"/>
        </w:rPr>
        <w:t>By</w:t>
      </w:r>
    </w:p>
    <w:p w:rsidR="00186E1C" w:rsidRPr="00930767" w:rsidRDefault="000C1364" w:rsidP="00CC216C">
      <w:pPr>
        <w:jc w:val="center"/>
        <w:rPr>
          <w:rFonts w:asciiTheme="minorHAnsi" w:hAnsiTheme="minorHAnsi"/>
          <w:b/>
          <w:sz w:val="32"/>
        </w:rPr>
      </w:pPr>
      <w:r>
        <w:rPr>
          <w:noProof/>
          <w:lang w:eastAsia="en-GB"/>
        </w:rPr>
        <mc:AlternateContent>
          <mc:Choice Requires="wpg">
            <w:drawing>
              <wp:anchor distT="0" distB="0" distL="114300" distR="114300" simplePos="0" relativeHeight="251658240" behindDoc="1" locked="0" layoutInCell="0" allowOverlap="1" wp14:anchorId="7E11644F" wp14:editId="7C423743">
                <wp:simplePos x="0" y="0"/>
                <wp:positionH relativeFrom="page">
                  <wp:posOffset>363855</wp:posOffset>
                </wp:positionH>
                <wp:positionV relativeFrom="page">
                  <wp:posOffset>359410</wp:posOffset>
                </wp:positionV>
                <wp:extent cx="5249545" cy="8060690"/>
                <wp:effectExtent l="0" t="0" r="825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9545" cy="8060690"/>
                          <a:chOff x="573" y="566"/>
                          <a:chExt cx="8267" cy="12694"/>
                        </a:xfrm>
                      </wpg:grpSpPr>
                      <wps:wsp>
                        <wps:cNvPr id="3" name="Rectangle 3"/>
                        <wps:cNvSpPr>
                          <a:spLocks noChangeArrowheads="1"/>
                        </wps:cNvSpPr>
                        <wps:spPr bwMode="auto">
                          <a:xfrm>
                            <a:off x="1549" y="1525"/>
                            <a:ext cx="7291" cy="1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364" w:rsidRDefault="000C1364" w:rsidP="00B072E0">
                              <w:pPr>
                                <w:spacing w:line="13260" w:lineRule="atLeast"/>
                              </w:pPr>
                            </w:p>
                            <w:p w:rsidR="000C1364" w:rsidRDefault="000C1364"/>
                          </w:txbxContent>
                        </wps:txbx>
                        <wps:bodyPr rot="0" vert="horz" wrap="square" lIns="0" tIns="0" rIns="0" bIns="0" anchor="t" anchorCtr="0" upright="1">
                          <a:noAutofit/>
                        </wps:bodyPr>
                      </wps:wsp>
                      <wps:wsp>
                        <wps:cNvPr id="4" name="Rectangle 4"/>
                        <wps:cNvSpPr>
                          <a:spLocks noChangeArrowheads="1"/>
                        </wps:cNvSpPr>
                        <wps:spPr bwMode="auto">
                          <a:xfrm>
                            <a:off x="573" y="1635"/>
                            <a:ext cx="7580" cy="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364" w:rsidRDefault="00B94E55">
                              <w:pPr>
                                <w:spacing w:line="644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321.9pt">
                                    <v:imagedata r:id="rId9" o:title=""/>
                                  </v:shape>
                                </w:pict>
                              </w:r>
                            </w:p>
                            <w:p w:rsidR="000C1364" w:rsidRDefault="000C1364"/>
                          </w:txbxContent>
                        </wps:txbx>
                        <wps:bodyPr rot="0" vert="horz" wrap="square" lIns="0" tIns="0" rIns="0" bIns="0" anchor="t" anchorCtr="0" upright="1">
                          <a:noAutofit/>
                        </wps:bodyPr>
                      </wps:wsp>
                      <wpg:grpSp>
                        <wpg:cNvPr id="5" name="Group 5"/>
                        <wpg:cNvGrpSpPr>
                          <a:grpSpLocks/>
                        </wpg:cNvGrpSpPr>
                        <wpg:grpSpPr bwMode="auto">
                          <a:xfrm>
                            <a:off x="7674" y="566"/>
                            <a:ext cx="603" cy="897"/>
                            <a:chOff x="7674" y="566"/>
                            <a:chExt cx="603" cy="897"/>
                          </a:xfrm>
                        </wpg:grpSpPr>
                        <wps:wsp>
                          <wps:cNvPr id="6" name="Freeform 6"/>
                          <wps:cNvSpPr>
                            <a:spLocks/>
                          </wps:cNvSpPr>
                          <wps:spPr bwMode="auto">
                            <a:xfrm>
                              <a:off x="7674" y="566"/>
                              <a:ext cx="603" cy="897"/>
                            </a:xfrm>
                            <a:custGeom>
                              <a:avLst/>
                              <a:gdLst>
                                <a:gd name="T0" fmla="*/ 138 w 603"/>
                                <a:gd name="T1" fmla="*/ 431 h 897"/>
                                <a:gd name="T2" fmla="*/ 2 w 603"/>
                                <a:gd name="T3" fmla="*/ 431 h 897"/>
                                <a:gd name="T4" fmla="*/ 2 w 603"/>
                                <a:gd name="T5" fmla="*/ 505 h 897"/>
                                <a:gd name="T6" fmla="*/ 26 w 603"/>
                                <a:gd name="T7" fmla="*/ 505 h 897"/>
                                <a:gd name="T8" fmla="*/ 26 w 603"/>
                                <a:gd name="T9" fmla="*/ 462 h 897"/>
                                <a:gd name="T10" fmla="*/ 138 w 603"/>
                                <a:gd name="T11" fmla="*/ 462 h 897"/>
                                <a:gd name="T12" fmla="*/ 138 w 603"/>
                                <a:gd name="T13" fmla="*/ 431 h 897"/>
                              </a:gdLst>
                              <a:ahLst/>
                              <a:cxnLst>
                                <a:cxn ang="0">
                                  <a:pos x="T0" y="T1"/>
                                </a:cxn>
                                <a:cxn ang="0">
                                  <a:pos x="T2" y="T3"/>
                                </a:cxn>
                                <a:cxn ang="0">
                                  <a:pos x="T4" y="T5"/>
                                </a:cxn>
                                <a:cxn ang="0">
                                  <a:pos x="T6" y="T7"/>
                                </a:cxn>
                                <a:cxn ang="0">
                                  <a:pos x="T8" y="T9"/>
                                </a:cxn>
                                <a:cxn ang="0">
                                  <a:pos x="T10" y="T11"/>
                                </a:cxn>
                                <a:cxn ang="0">
                                  <a:pos x="T12" y="T13"/>
                                </a:cxn>
                              </a:cxnLst>
                              <a:rect l="0" t="0" r="r" b="b"/>
                              <a:pathLst>
                                <a:path w="603" h="897">
                                  <a:moveTo>
                                    <a:pt x="138" y="431"/>
                                  </a:moveTo>
                                  <a:lnTo>
                                    <a:pt x="2" y="431"/>
                                  </a:lnTo>
                                  <a:lnTo>
                                    <a:pt x="2" y="505"/>
                                  </a:lnTo>
                                  <a:lnTo>
                                    <a:pt x="26" y="505"/>
                                  </a:lnTo>
                                  <a:lnTo>
                                    <a:pt x="26" y="462"/>
                                  </a:lnTo>
                                  <a:lnTo>
                                    <a:pt x="138" y="462"/>
                                  </a:lnTo>
                                  <a:lnTo>
                                    <a:pt x="138" y="4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7674" y="566"/>
                              <a:ext cx="603" cy="897"/>
                            </a:xfrm>
                            <a:custGeom>
                              <a:avLst/>
                              <a:gdLst>
                                <a:gd name="T0" fmla="*/ 139 w 603"/>
                                <a:gd name="T1" fmla="*/ 339 h 897"/>
                                <a:gd name="T2" fmla="*/ 115 w 603"/>
                                <a:gd name="T3" fmla="*/ 339 h 897"/>
                                <a:gd name="T4" fmla="*/ 115 w 603"/>
                                <a:gd name="T5" fmla="*/ 366 h 897"/>
                                <a:gd name="T6" fmla="*/ 2 w 603"/>
                                <a:gd name="T7" fmla="*/ 366 h 897"/>
                                <a:gd name="T8" fmla="*/ 2 w 603"/>
                                <a:gd name="T9" fmla="*/ 397 h 897"/>
                                <a:gd name="T10" fmla="*/ 115 w 603"/>
                                <a:gd name="T11" fmla="*/ 397 h 897"/>
                                <a:gd name="T12" fmla="*/ 115 w 603"/>
                                <a:gd name="T13" fmla="*/ 423 h 897"/>
                                <a:gd name="T14" fmla="*/ 139 w 603"/>
                                <a:gd name="T15" fmla="*/ 423 h 897"/>
                                <a:gd name="T16" fmla="*/ 139 w 603"/>
                                <a:gd name="T17" fmla="*/ 339 h 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3" h="897">
                                  <a:moveTo>
                                    <a:pt x="139" y="339"/>
                                  </a:moveTo>
                                  <a:lnTo>
                                    <a:pt x="115" y="339"/>
                                  </a:lnTo>
                                  <a:lnTo>
                                    <a:pt x="115" y="366"/>
                                  </a:lnTo>
                                  <a:lnTo>
                                    <a:pt x="2" y="366"/>
                                  </a:lnTo>
                                  <a:lnTo>
                                    <a:pt x="2" y="397"/>
                                  </a:lnTo>
                                  <a:lnTo>
                                    <a:pt x="115" y="397"/>
                                  </a:lnTo>
                                  <a:lnTo>
                                    <a:pt x="115" y="423"/>
                                  </a:lnTo>
                                  <a:lnTo>
                                    <a:pt x="139" y="423"/>
                                  </a:lnTo>
                                  <a:lnTo>
                                    <a:pt x="139" y="3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7674" y="566"/>
                              <a:ext cx="603" cy="897"/>
                            </a:xfrm>
                            <a:custGeom>
                              <a:avLst/>
                              <a:gdLst>
                                <a:gd name="T0" fmla="*/ 138 w 603"/>
                                <a:gd name="T1" fmla="*/ 814 h 897"/>
                                <a:gd name="T2" fmla="*/ 1 w 603"/>
                                <a:gd name="T3" fmla="*/ 814 h 897"/>
                                <a:gd name="T4" fmla="*/ 1 w 603"/>
                                <a:gd name="T5" fmla="*/ 896 h 897"/>
                                <a:gd name="T6" fmla="*/ 25 w 603"/>
                                <a:gd name="T7" fmla="*/ 896 h 897"/>
                                <a:gd name="T8" fmla="*/ 25 w 603"/>
                                <a:gd name="T9" fmla="*/ 846 h 897"/>
                                <a:gd name="T10" fmla="*/ 138 w 603"/>
                                <a:gd name="T11" fmla="*/ 846 h 897"/>
                                <a:gd name="T12" fmla="*/ 138 w 603"/>
                                <a:gd name="T13" fmla="*/ 814 h 897"/>
                              </a:gdLst>
                              <a:ahLst/>
                              <a:cxnLst>
                                <a:cxn ang="0">
                                  <a:pos x="T0" y="T1"/>
                                </a:cxn>
                                <a:cxn ang="0">
                                  <a:pos x="T2" y="T3"/>
                                </a:cxn>
                                <a:cxn ang="0">
                                  <a:pos x="T4" y="T5"/>
                                </a:cxn>
                                <a:cxn ang="0">
                                  <a:pos x="T6" y="T7"/>
                                </a:cxn>
                                <a:cxn ang="0">
                                  <a:pos x="T8" y="T9"/>
                                </a:cxn>
                                <a:cxn ang="0">
                                  <a:pos x="T10" y="T11"/>
                                </a:cxn>
                                <a:cxn ang="0">
                                  <a:pos x="T12" y="T13"/>
                                </a:cxn>
                              </a:cxnLst>
                              <a:rect l="0" t="0" r="r" b="b"/>
                              <a:pathLst>
                                <a:path w="603" h="897">
                                  <a:moveTo>
                                    <a:pt x="138" y="814"/>
                                  </a:moveTo>
                                  <a:lnTo>
                                    <a:pt x="1" y="814"/>
                                  </a:lnTo>
                                  <a:lnTo>
                                    <a:pt x="1" y="896"/>
                                  </a:lnTo>
                                  <a:lnTo>
                                    <a:pt x="25" y="896"/>
                                  </a:lnTo>
                                  <a:lnTo>
                                    <a:pt x="25" y="846"/>
                                  </a:lnTo>
                                  <a:lnTo>
                                    <a:pt x="138" y="846"/>
                                  </a:lnTo>
                                  <a:lnTo>
                                    <a:pt x="138" y="8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9"/>
                          <wps:cNvSpPr>
                            <a:spLocks/>
                          </wps:cNvSpPr>
                          <wps:spPr bwMode="auto">
                            <a:xfrm>
                              <a:off x="7788" y="1412"/>
                              <a:ext cx="23" cy="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
                          <wps:cNvSpPr>
                            <a:spLocks/>
                          </wps:cNvSpPr>
                          <wps:spPr bwMode="auto">
                            <a:xfrm>
                              <a:off x="7733" y="1412"/>
                              <a:ext cx="23" cy="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7674" y="566"/>
                              <a:ext cx="603" cy="897"/>
                            </a:xfrm>
                            <a:custGeom>
                              <a:avLst/>
                              <a:gdLst>
                                <a:gd name="T0" fmla="*/ 85 w 603"/>
                                <a:gd name="T1" fmla="*/ 705 h 897"/>
                                <a:gd name="T2" fmla="*/ 55 w 603"/>
                                <a:gd name="T3" fmla="*/ 707 h 897"/>
                                <a:gd name="T4" fmla="*/ 32 w 603"/>
                                <a:gd name="T5" fmla="*/ 714 h 897"/>
                                <a:gd name="T6" fmla="*/ 15 w 603"/>
                                <a:gd name="T7" fmla="*/ 725 h 897"/>
                                <a:gd name="T8" fmla="*/ 4 w 603"/>
                                <a:gd name="T9" fmla="*/ 740 h 897"/>
                                <a:gd name="T10" fmla="*/ 0 w 603"/>
                                <a:gd name="T11" fmla="*/ 758 h 897"/>
                                <a:gd name="T12" fmla="*/ 0 w 603"/>
                                <a:gd name="T13" fmla="*/ 768 h 897"/>
                                <a:gd name="T14" fmla="*/ 1 w 603"/>
                                <a:gd name="T15" fmla="*/ 778 h 897"/>
                                <a:gd name="T16" fmla="*/ 4 w 603"/>
                                <a:gd name="T17" fmla="*/ 785 h 897"/>
                                <a:gd name="T18" fmla="*/ 7 w 603"/>
                                <a:gd name="T19" fmla="*/ 793 h 897"/>
                                <a:gd name="T20" fmla="*/ 9 w 603"/>
                                <a:gd name="T21" fmla="*/ 797 h 897"/>
                                <a:gd name="T22" fmla="*/ 15 w 603"/>
                                <a:gd name="T23" fmla="*/ 806 h 897"/>
                                <a:gd name="T24" fmla="*/ 74 w 603"/>
                                <a:gd name="T25" fmla="*/ 806 h 897"/>
                                <a:gd name="T26" fmla="*/ 74 w 603"/>
                                <a:gd name="T27" fmla="*/ 775 h 897"/>
                                <a:gd name="T28" fmla="*/ 29 w 603"/>
                                <a:gd name="T29" fmla="*/ 775 h 897"/>
                                <a:gd name="T30" fmla="*/ 27 w 603"/>
                                <a:gd name="T31" fmla="*/ 771 h 897"/>
                                <a:gd name="T32" fmla="*/ 25 w 603"/>
                                <a:gd name="T33" fmla="*/ 766 h 897"/>
                                <a:gd name="T34" fmla="*/ 25 w 603"/>
                                <a:gd name="T35" fmla="*/ 762 h 897"/>
                                <a:gd name="T36" fmla="*/ 33 w 603"/>
                                <a:gd name="T37" fmla="*/ 745 h 897"/>
                                <a:gd name="T38" fmla="*/ 53 w 603"/>
                                <a:gd name="T39" fmla="*/ 736 h 897"/>
                                <a:gd name="T40" fmla="*/ 131 w 603"/>
                                <a:gd name="T41" fmla="*/ 736 h 897"/>
                                <a:gd name="T42" fmla="*/ 124 w 603"/>
                                <a:gd name="T43" fmla="*/ 726 h 897"/>
                                <a:gd name="T44" fmla="*/ 107 w 603"/>
                                <a:gd name="T45" fmla="*/ 713 h 897"/>
                                <a:gd name="T46" fmla="*/ 85 w 603"/>
                                <a:gd name="T47" fmla="*/ 705 h 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03" h="897">
                                  <a:moveTo>
                                    <a:pt x="85" y="705"/>
                                  </a:moveTo>
                                  <a:lnTo>
                                    <a:pt x="55" y="707"/>
                                  </a:lnTo>
                                  <a:lnTo>
                                    <a:pt x="32" y="714"/>
                                  </a:lnTo>
                                  <a:lnTo>
                                    <a:pt x="15" y="725"/>
                                  </a:lnTo>
                                  <a:lnTo>
                                    <a:pt x="4" y="740"/>
                                  </a:lnTo>
                                  <a:lnTo>
                                    <a:pt x="0" y="758"/>
                                  </a:lnTo>
                                  <a:lnTo>
                                    <a:pt x="0" y="768"/>
                                  </a:lnTo>
                                  <a:lnTo>
                                    <a:pt x="1" y="778"/>
                                  </a:lnTo>
                                  <a:lnTo>
                                    <a:pt x="4" y="785"/>
                                  </a:lnTo>
                                  <a:lnTo>
                                    <a:pt x="7" y="793"/>
                                  </a:lnTo>
                                  <a:lnTo>
                                    <a:pt x="9" y="797"/>
                                  </a:lnTo>
                                  <a:lnTo>
                                    <a:pt x="15" y="806"/>
                                  </a:lnTo>
                                  <a:lnTo>
                                    <a:pt x="74" y="806"/>
                                  </a:lnTo>
                                  <a:lnTo>
                                    <a:pt x="74" y="775"/>
                                  </a:lnTo>
                                  <a:lnTo>
                                    <a:pt x="29" y="775"/>
                                  </a:lnTo>
                                  <a:lnTo>
                                    <a:pt x="27" y="771"/>
                                  </a:lnTo>
                                  <a:lnTo>
                                    <a:pt x="25" y="766"/>
                                  </a:lnTo>
                                  <a:lnTo>
                                    <a:pt x="25" y="762"/>
                                  </a:lnTo>
                                  <a:lnTo>
                                    <a:pt x="33" y="745"/>
                                  </a:lnTo>
                                  <a:lnTo>
                                    <a:pt x="53" y="736"/>
                                  </a:lnTo>
                                  <a:lnTo>
                                    <a:pt x="131" y="736"/>
                                  </a:lnTo>
                                  <a:lnTo>
                                    <a:pt x="124" y="726"/>
                                  </a:lnTo>
                                  <a:lnTo>
                                    <a:pt x="107" y="713"/>
                                  </a:lnTo>
                                  <a:lnTo>
                                    <a:pt x="85" y="7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7674" y="566"/>
                              <a:ext cx="603" cy="897"/>
                            </a:xfrm>
                            <a:custGeom>
                              <a:avLst/>
                              <a:gdLst>
                                <a:gd name="T0" fmla="*/ 131 w 603"/>
                                <a:gd name="T1" fmla="*/ 736 h 897"/>
                                <a:gd name="T2" fmla="*/ 53 w 603"/>
                                <a:gd name="T3" fmla="*/ 736 h 897"/>
                                <a:gd name="T4" fmla="*/ 84 w 603"/>
                                <a:gd name="T5" fmla="*/ 738 h 897"/>
                                <a:gd name="T6" fmla="*/ 104 w 603"/>
                                <a:gd name="T7" fmla="*/ 746 h 897"/>
                                <a:gd name="T8" fmla="*/ 113 w 603"/>
                                <a:gd name="T9" fmla="*/ 759 h 897"/>
                                <a:gd name="T10" fmla="*/ 113 w 603"/>
                                <a:gd name="T11" fmla="*/ 762 h 897"/>
                                <a:gd name="T12" fmla="*/ 112 w 603"/>
                                <a:gd name="T13" fmla="*/ 782 h 897"/>
                                <a:gd name="T14" fmla="*/ 103 w 603"/>
                                <a:gd name="T15" fmla="*/ 798 h 897"/>
                                <a:gd name="T16" fmla="*/ 129 w 603"/>
                                <a:gd name="T17" fmla="*/ 801 h 897"/>
                                <a:gd name="T18" fmla="*/ 136 w 603"/>
                                <a:gd name="T19" fmla="*/ 788 h 897"/>
                                <a:gd name="T20" fmla="*/ 140 w 603"/>
                                <a:gd name="T21" fmla="*/ 777 h 897"/>
                                <a:gd name="T22" fmla="*/ 140 w 603"/>
                                <a:gd name="T23" fmla="*/ 763 h 897"/>
                                <a:gd name="T24" fmla="*/ 136 w 603"/>
                                <a:gd name="T25" fmla="*/ 743 h 897"/>
                                <a:gd name="T26" fmla="*/ 131 w 603"/>
                                <a:gd name="T27" fmla="*/ 736 h 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3" h="897">
                                  <a:moveTo>
                                    <a:pt x="131" y="736"/>
                                  </a:moveTo>
                                  <a:lnTo>
                                    <a:pt x="53" y="736"/>
                                  </a:lnTo>
                                  <a:lnTo>
                                    <a:pt x="84" y="738"/>
                                  </a:lnTo>
                                  <a:lnTo>
                                    <a:pt x="104" y="746"/>
                                  </a:lnTo>
                                  <a:lnTo>
                                    <a:pt x="113" y="759"/>
                                  </a:lnTo>
                                  <a:lnTo>
                                    <a:pt x="113" y="762"/>
                                  </a:lnTo>
                                  <a:lnTo>
                                    <a:pt x="112" y="782"/>
                                  </a:lnTo>
                                  <a:lnTo>
                                    <a:pt x="103" y="798"/>
                                  </a:lnTo>
                                  <a:lnTo>
                                    <a:pt x="129" y="801"/>
                                  </a:lnTo>
                                  <a:lnTo>
                                    <a:pt x="136" y="788"/>
                                  </a:lnTo>
                                  <a:lnTo>
                                    <a:pt x="140" y="777"/>
                                  </a:lnTo>
                                  <a:lnTo>
                                    <a:pt x="140" y="763"/>
                                  </a:lnTo>
                                  <a:lnTo>
                                    <a:pt x="136" y="743"/>
                                  </a:lnTo>
                                  <a:lnTo>
                                    <a:pt x="131" y="7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13"/>
                          <wps:cNvSpPr>
                            <a:spLocks/>
                          </wps:cNvSpPr>
                          <wps:spPr bwMode="auto">
                            <a:xfrm>
                              <a:off x="7726" y="1325"/>
                              <a:ext cx="22" cy="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7674" y="566"/>
                              <a:ext cx="603" cy="897"/>
                            </a:xfrm>
                            <a:custGeom>
                              <a:avLst/>
                              <a:gdLst>
                                <a:gd name="T0" fmla="*/ 138 w 603"/>
                                <a:gd name="T1" fmla="*/ 602 h 897"/>
                                <a:gd name="T2" fmla="*/ 1 w 603"/>
                                <a:gd name="T3" fmla="*/ 602 h 897"/>
                                <a:gd name="T4" fmla="*/ 1 w 603"/>
                                <a:gd name="T5" fmla="*/ 652 h 897"/>
                                <a:gd name="T6" fmla="*/ 2 w 603"/>
                                <a:gd name="T7" fmla="*/ 658 h 897"/>
                                <a:gd name="T8" fmla="*/ 7 w 603"/>
                                <a:gd name="T9" fmla="*/ 666 h 897"/>
                                <a:gd name="T10" fmla="*/ 18 w 603"/>
                                <a:gd name="T11" fmla="*/ 680 h 897"/>
                                <a:gd name="T12" fmla="*/ 36 w 603"/>
                                <a:gd name="T13" fmla="*/ 691 h 897"/>
                                <a:gd name="T14" fmla="*/ 57 w 603"/>
                                <a:gd name="T15" fmla="*/ 696 h 897"/>
                                <a:gd name="T16" fmla="*/ 84 w 603"/>
                                <a:gd name="T17" fmla="*/ 695 h 897"/>
                                <a:gd name="T18" fmla="*/ 104 w 603"/>
                                <a:gd name="T19" fmla="*/ 691 h 897"/>
                                <a:gd name="T20" fmla="*/ 118 w 603"/>
                                <a:gd name="T21" fmla="*/ 683 h 897"/>
                                <a:gd name="T22" fmla="*/ 128 w 603"/>
                                <a:gd name="T23" fmla="*/ 674 h 897"/>
                                <a:gd name="T24" fmla="*/ 132 w 603"/>
                                <a:gd name="T25" fmla="*/ 667 h 897"/>
                                <a:gd name="T26" fmla="*/ 133 w 603"/>
                                <a:gd name="T27" fmla="*/ 667 h 897"/>
                                <a:gd name="T28" fmla="*/ 78 w 603"/>
                                <a:gd name="T29" fmla="*/ 667 h 897"/>
                                <a:gd name="T30" fmla="*/ 52 w 603"/>
                                <a:gd name="T31" fmla="*/ 666 h 897"/>
                                <a:gd name="T32" fmla="*/ 37 w 603"/>
                                <a:gd name="T33" fmla="*/ 661 h 897"/>
                                <a:gd name="T34" fmla="*/ 28 w 603"/>
                                <a:gd name="T35" fmla="*/ 656 h 897"/>
                                <a:gd name="T36" fmla="*/ 24 w 603"/>
                                <a:gd name="T37" fmla="*/ 649 h 897"/>
                                <a:gd name="T38" fmla="*/ 24 w 603"/>
                                <a:gd name="T39" fmla="*/ 632 h 897"/>
                                <a:gd name="T40" fmla="*/ 138 w 603"/>
                                <a:gd name="T41" fmla="*/ 632 h 897"/>
                                <a:gd name="T42" fmla="*/ 138 w 603"/>
                                <a:gd name="T43" fmla="*/ 602 h 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03" h="897">
                                  <a:moveTo>
                                    <a:pt x="138" y="602"/>
                                  </a:moveTo>
                                  <a:lnTo>
                                    <a:pt x="1" y="602"/>
                                  </a:lnTo>
                                  <a:lnTo>
                                    <a:pt x="1" y="652"/>
                                  </a:lnTo>
                                  <a:lnTo>
                                    <a:pt x="2" y="658"/>
                                  </a:lnTo>
                                  <a:lnTo>
                                    <a:pt x="7" y="666"/>
                                  </a:lnTo>
                                  <a:lnTo>
                                    <a:pt x="18" y="680"/>
                                  </a:lnTo>
                                  <a:lnTo>
                                    <a:pt x="36" y="691"/>
                                  </a:lnTo>
                                  <a:lnTo>
                                    <a:pt x="57" y="696"/>
                                  </a:lnTo>
                                  <a:lnTo>
                                    <a:pt x="84" y="695"/>
                                  </a:lnTo>
                                  <a:lnTo>
                                    <a:pt x="104" y="691"/>
                                  </a:lnTo>
                                  <a:lnTo>
                                    <a:pt x="118" y="683"/>
                                  </a:lnTo>
                                  <a:lnTo>
                                    <a:pt x="128" y="674"/>
                                  </a:lnTo>
                                  <a:lnTo>
                                    <a:pt x="132" y="667"/>
                                  </a:lnTo>
                                  <a:lnTo>
                                    <a:pt x="133" y="667"/>
                                  </a:lnTo>
                                  <a:lnTo>
                                    <a:pt x="78" y="667"/>
                                  </a:lnTo>
                                  <a:lnTo>
                                    <a:pt x="52" y="666"/>
                                  </a:lnTo>
                                  <a:lnTo>
                                    <a:pt x="37" y="661"/>
                                  </a:lnTo>
                                  <a:lnTo>
                                    <a:pt x="28" y="656"/>
                                  </a:lnTo>
                                  <a:lnTo>
                                    <a:pt x="24" y="649"/>
                                  </a:lnTo>
                                  <a:lnTo>
                                    <a:pt x="24" y="632"/>
                                  </a:lnTo>
                                  <a:lnTo>
                                    <a:pt x="138" y="632"/>
                                  </a:lnTo>
                                  <a:lnTo>
                                    <a:pt x="138" y="6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7674" y="566"/>
                              <a:ext cx="603" cy="897"/>
                            </a:xfrm>
                            <a:custGeom>
                              <a:avLst/>
                              <a:gdLst>
                                <a:gd name="T0" fmla="*/ 138 w 603"/>
                                <a:gd name="T1" fmla="*/ 632 h 897"/>
                                <a:gd name="T2" fmla="*/ 115 w 603"/>
                                <a:gd name="T3" fmla="*/ 632 h 897"/>
                                <a:gd name="T4" fmla="*/ 115 w 603"/>
                                <a:gd name="T5" fmla="*/ 644 h 897"/>
                                <a:gd name="T6" fmla="*/ 114 w 603"/>
                                <a:gd name="T7" fmla="*/ 648 h 897"/>
                                <a:gd name="T8" fmla="*/ 112 w 603"/>
                                <a:gd name="T9" fmla="*/ 651 h 897"/>
                                <a:gd name="T10" fmla="*/ 100 w 603"/>
                                <a:gd name="T11" fmla="*/ 662 h 897"/>
                                <a:gd name="T12" fmla="*/ 78 w 603"/>
                                <a:gd name="T13" fmla="*/ 667 h 897"/>
                                <a:gd name="T14" fmla="*/ 133 w 603"/>
                                <a:gd name="T15" fmla="*/ 667 h 897"/>
                                <a:gd name="T16" fmla="*/ 135 w 603"/>
                                <a:gd name="T17" fmla="*/ 660 h 897"/>
                                <a:gd name="T18" fmla="*/ 137 w 603"/>
                                <a:gd name="T19" fmla="*/ 653 h 897"/>
                                <a:gd name="T20" fmla="*/ 138 w 603"/>
                                <a:gd name="T21" fmla="*/ 649 h 897"/>
                                <a:gd name="T22" fmla="*/ 138 w 603"/>
                                <a:gd name="T23" fmla="*/ 632 h 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3" h="897">
                                  <a:moveTo>
                                    <a:pt x="138" y="632"/>
                                  </a:moveTo>
                                  <a:lnTo>
                                    <a:pt x="115" y="632"/>
                                  </a:lnTo>
                                  <a:lnTo>
                                    <a:pt x="115" y="644"/>
                                  </a:lnTo>
                                  <a:lnTo>
                                    <a:pt x="114" y="648"/>
                                  </a:lnTo>
                                  <a:lnTo>
                                    <a:pt x="112" y="651"/>
                                  </a:lnTo>
                                  <a:lnTo>
                                    <a:pt x="100" y="662"/>
                                  </a:lnTo>
                                  <a:lnTo>
                                    <a:pt x="78" y="667"/>
                                  </a:lnTo>
                                  <a:lnTo>
                                    <a:pt x="133" y="667"/>
                                  </a:lnTo>
                                  <a:lnTo>
                                    <a:pt x="135" y="660"/>
                                  </a:lnTo>
                                  <a:lnTo>
                                    <a:pt x="137" y="653"/>
                                  </a:lnTo>
                                  <a:lnTo>
                                    <a:pt x="138" y="649"/>
                                  </a:lnTo>
                                  <a:lnTo>
                                    <a:pt x="138" y="6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674" y="566"/>
                              <a:ext cx="603" cy="897"/>
                            </a:xfrm>
                            <a:custGeom>
                              <a:avLst/>
                              <a:gdLst>
                                <a:gd name="T0" fmla="*/ 138 w 603"/>
                                <a:gd name="T1" fmla="*/ 512 h 897"/>
                                <a:gd name="T2" fmla="*/ 2 w 603"/>
                                <a:gd name="T3" fmla="*/ 512 h 897"/>
                                <a:gd name="T4" fmla="*/ 1 w 603"/>
                                <a:gd name="T5" fmla="*/ 594 h 897"/>
                                <a:gd name="T6" fmla="*/ 25 w 603"/>
                                <a:gd name="T7" fmla="*/ 594 h 897"/>
                                <a:gd name="T8" fmla="*/ 25 w 603"/>
                                <a:gd name="T9" fmla="*/ 544 h 897"/>
                                <a:gd name="T10" fmla="*/ 138 w 603"/>
                                <a:gd name="T11" fmla="*/ 544 h 897"/>
                                <a:gd name="T12" fmla="*/ 138 w 603"/>
                                <a:gd name="T13" fmla="*/ 512 h 897"/>
                              </a:gdLst>
                              <a:ahLst/>
                              <a:cxnLst>
                                <a:cxn ang="0">
                                  <a:pos x="T0" y="T1"/>
                                </a:cxn>
                                <a:cxn ang="0">
                                  <a:pos x="T2" y="T3"/>
                                </a:cxn>
                                <a:cxn ang="0">
                                  <a:pos x="T4" y="T5"/>
                                </a:cxn>
                                <a:cxn ang="0">
                                  <a:pos x="T6" y="T7"/>
                                </a:cxn>
                                <a:cxn ang="0">
                                  <a:pos x="T8" y="T9"/>
                                </a:cxn>
                                <a:cxn ang="0">
                                  <a:pos x="T10" y="T11"/>
                                </a:cxn>
                                <a:cxn ang="0">
                                  <a:pos x="T12" y="T13"/>
                                </a:cxn>
                              </a:cxnLst>
                              <a:rect l="0" t="0" r="r" b="b"/>
                              <a:pathLst>
                                <a:path w="603" h="897">
                                  <a:moveTo>
                                    <a:pt x="138" y="512"/>
                                  </a:moveTo>
                                  <a:lnTo>
                                    <a:pt x="2" y="512"/>
                                  </a:lnTo>
                                  <a:lnTo>
                                    <a:pt x="1" y="594"/>
                                  </a:lnTo>
                                  <a:lnTo>
                                    <a:pt x="25" y="594"/>
                                  </a:lnTo>
                                  <a:lnTo>
                                    <a:pt x="25" y="544"/>
                                  </a:lnTo>
                                  <a:lnTo>
                                    <a:pt x="138" y="544"/>
                                  </a:lnTo>
                                  <a:lnTo>
                                    <a:pt x="138" y="5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7"/>
                          <wps:cNvSpPr>
                            <a:spLocks/>
                          </wps:cNvSpPr>
                          <wps:spPr bwMode="auto">
                            <a:xfrm>
                              <a:off x="7788" y="1110"/>
                              <a:ext cx="23" cy="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8"/>
                          <wps:cNvSpPr>
                            <a:spLocks/>
                          </wps:cNvSpPr>
                          <wps:spPr bwMode="auto">
                            <a:xfrm>
                              <a:off x="7733" y="1110"/>
                              <a:ext cx="23" cy="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7674" y="566"/>
                              <a:ext cx="603" cy="897"/>
                            </a:xfrm>
                            <a:custGeom>
                              <a:avLst/>
                              <a:gdLst>
                                <a:gd name="T0" fmla="*/ 138 w 603"/>
                                <a:gd name="T1" fmla="*/ 238 h 897"/>
                                <a:gd name="T2" fmla="*/ 39 w 603"/>
                                <a:gd name="T3" fmla="*/ 238 h 897"/>
                                <a:gd name="T4" fmla="*/ 33 w 603"/>
                                <a:gd name="T5" fmla="*/ 239 h 897"/>
                                <a:gd name="T6" fmla="*/ 25 w 603"/>
                                <a:gd name="T7" fmla="*/ 242 h 897"/>
                                <a:gd name="T8" fmla="*/ 9 w 603"/>
                                <a:gd name="T9" fmla="*/ 254 h 897"/>
                                <a:gd name="T10" fmla="*/ 1 w 603"/>
                                <a:gd name="T11" fmla="*/ 273 h 897"/>
                                <a:gd name="T12" fmla="*/ 2 w 603"/>
                                <a:gd name="T13" fmla="*/ 299 h 897"/>
                                <a:gd name="T14" fmla="*/ 7 w 603"/>
                                <a:gd name="T15" fmla="*/ 314 h 897"/>
                                <a:gd name="T16" fmla="*/ 14 w 603"/>
                                <a:gd name="T17" fmla="*/ 322 h 897"/>
                                <a:gd name="T18" fmla="*/ 19 w 603"/>
                                <a:gd name="T19" fmla="*/ 326 h 897"/>
                                <a:gd name="T20" fmla="*/ 25 w 603"/>
                                <a:gd name="T21" fmla="*/ 328 h 897"/>
                                <a:gd name="T22" fmla="*/ 33 w 603"/>
                                <a:gd name="T23" fmla="*/ 331 h 897"/>
                                <a:gd name="T24" fmla="*/ 39 w 603"/>
                                <a:gd name="T25" fmla="*/ 332 h 897"/>
                                <a:gd name="T26" fmla="*/ 138 w 603"/>
                                <a:gd name="T27" fmla="*/ 332 h 897"/>
                                <a:gd name="T28" fmla="*/ 138 w 603"/>
                                <a:gd name="T29" fmla="*/ 302 h 897"/>
                                <a:gd name="T30" fmla="*/ 31 w 603"/>
                                <a:gd name="T31" fmla="*/ 302 h 897"/>
                                <a:gd name="T32" fmla="*/ 25 w 603"/>
                                <a:gd name="T33" fmla="*/ 298 h 897"/>
                                <a:gd name="T34" fmla="*/ 25 w 603"/>
                                <a:gd name="T35" fmla="*/ 273 h 897"/>
                                <a:gd name="T36" fmla="*/ 31 w 603"/>
                                <a:gd name="T37" fmla="*/ 269 h 897"/>
                                <a:gd name="T38" fmla="*/ 138 w 603"/>
                                <a:gd name="T39" fmla="*/ 269 h 897"/>
                                <a:gd name="T40" fmla="*/ 138 w 603"/>
                                <a:gd name="T41" fmla="*/ 238 h 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03" h="897">
                                  <a:moveTo>
                                    <a:pt x="138" y="238"/>
                                  </a:moveTo>
                                  <a:lnTo>
                                    <a:pt x="39" y="238"/>
                                  </a:lnTo>
                                  <a:lnTo>
                                    <a:pt x="33" y="239"/>
                                  </a:lnTo>
                                  <a:lnTo>
                                    <a:pt x="25" y="242"/>
                                  </a:lnTo>
                                  <a:lnTo>
                                    <a:pt x="9" y="254"/>
                                  </a:lnTo>
                                  <a:lnTo>
                                    <a:pt x="1" y="273"/>
                                  </a:lnTo>
                                  <a:lnTo>
                                    <a:pt x="2" y="299"/>
                                  </a:lnTo>
                                  <a:lnTo>
                                    <a:pt x="7" y="314"/>
                                  </a:lnTo>
                                  <a:lnTo>
                                    <a:pt x="14" y="322"/>
                                  </a:lnTo>
                                  <a:lnTo>
                                    <a:pt x="19" y="326"/>
                                  </a:lnTo>
                                  <a:lnTo>
                                    <a:pt x="25" y="328"/>
                                  </a:lnTo>
                                  <a:lnTo>
                                    <a:pt x="33" y="331"/>
                                  </a:lnTo>
                                  <a:lnTo>
                                    <a:pt x="39" y="332"/>
                                  </a:lnTo>
                                  <a:lnTo>
                                    <a:pt x="138" y="332"/>
                                  </a:lnTo>
                                  <a:lnTo>
                                    <a:pt x="138" y="302"/>
                                  </a:lnTo>
                                  <a:lnTo>
                                    <a:pt x="31" y="302"/>
                                  </a:lnTo>
                                  <a:lnTo>
                                    <a:pt x="25" y="298"/>
                                  </a:lnTo>
                                  <a:lnTo>
                                    <a:pt x="25" y="273"/>
                                  </a:lnTo>
                                  <a:lnTo>
                                    <a:pt x="31" y="269"/>
                                  </a:lnTo>
                                  <a:lnTo>
                                    <a:pt x="138" y="269"/>
                                  </a:lnTo>
                                  <a:lnTo>
                                    <a:pt x="138" y="2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7674" y="566"/>
                              <a:ext cx="603" cy="897"/>
                            </a:xfrm>
                            <a:custGeom>
                              <a:avLst/>
                              <a:gdLst>
                                <a:gd name="T0" fmla="*/ 69 w 603"/>
                                <a:gd name="T1" fmla="*/ 125 h 897"/>
                                <a:gd name="T2" fmla="*/ 43 w 603"/>
                                <a:gd name="T3" fmla="*/ 129 h 897"/>
                                <a:gd name="T4" fmla="*/ 22 w 603"/>
                                <a:gd name="T5" fmla="*/ 138 h 897"/>
                                <a:gd name="T6" fmla="*/ 7 w 603"/>
                                <a:gd name="T7" fmla="*/ 152 h 897"/>
                                <a:gd name="T8" fmla="*/ 0 w 603"/>
                                <a:gd name="T9" fmla="*/ 170 h 897"/>
                                <a:gd name="T10" fmla="*/ 4 w 603"/>
                                <a:gd name="T11" fmla="*/ 193 h 897"/>
                                <a:gd name="T12" fmla="*/ 14 w 603"/>
                                <a:gd name="T13" fmla="*/ 211 h 897"/>
                                <a:gd name="T14" fmla="*/ 31 w 603"/>
                                <a:gd name="T15" fmla="*/ 223 h 897"/>
                                <a:gd name="T16" fmla="*/ 53 w 603"/>
                                <a:gd name="T17" fmla="*/ 230 h 897"/>
                                <a:gd name="T18" fmla="*/ 84 w 603"/>
                                <a:gd name="T19" fmla="*/ 228 h 897"/>
                                <a:gd name="T20" fmla="*/ 108 w 603"/>
                                <a:gd name="T21" fmla="*/ 222 h 897"/>
                                <a:gd name="T22" fmla="*/ 125 w 603"/>
                                <a:gd name="T23" fmla="*/ 211 h 897"/>
                                <a:gd name="T24" fmla="*/ 135 w 603"/>
                                <a:gd name="T25" fmla="*/ 199 h 897"/>
                                <a:gd name="T26" fmla="*/ 88 w 603"/>
                                <a:gd name="T27" fmla="*/ 199 h 897"/>
                                <a:gd name="T28" fmla="*/ 53 w 603"/>
                                <a:gd name="T29" fmla="*/ 198 h 897"/>
                                <a:gd name="T30" fmla="*/ 34 w 603"/>
                                <a:gd name="T31" fmla="*/ 192 h 897"/>
                                <a:gd name="T32" fmla="*/ 27 w 603"/>
                                <a:gd name="T33" fmla="*/ 182 h 897"/>
                                <a:gd name="T34" fmla="*/ 33 w 603"/>
                                <a:gd name="T35" fmla="*/ 165 h 897"/>
                                <a:gd name="T36" fmla="*/ 53 w 603"/>
                                <a:gd name="T37" fmla="*/ 157 h 897"/>
                                <a:gd name="T38" fmla="*/ 70 w 603"/>
                                <a:gd name="T39" fmla="*/ 156 h 897"/>
                                <a:gd name="T40" fmla="*/ 133 w 603"/>
                                <a:gd name="T41" fmla="*/ 156 h 897"/>
                                <a:gd name="T42" fmla="*/ 124 w 603"/>
                                <a:gd name="T43" fmla="*/ 143 h 897"/>
                                <a:gd name="T44" fmla="*/ 106 w 603"/>
                                <a:gd name="T45" fmla="*/ 132 h 897"/>
                                <a:gd name="T46" fmla="*/ 82 w 603"/>
                                <a:gd name="T47" fmla="*/ 126 h 897"/>
                                <a:gd name="T48" fmla="*/ 69 w 603"/>
                                <a:gd name="T49" fmla="*/ 125 h 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03" h="897">
                                  <a:moveTo>
                                    <a:pt x="69" y="125"/>
                                  </a:moveTo>
                                  <a:lnTo>
                                    <a:pt x="43" y="129"/>
                                  </a:lnTo>
                                  <a:lnTo>
                                    <a:pt x="22" y="138"/>
                                  </a:lnTo>
                                  <a:lnTo>
                                    <a:pt x="7" y="152"/>
                                  </a:lnTo>
                                  <a:lnTo>
                                    <a:pt x="0" y="170"/>
                                  </a:lnTo>
                                  <a:lnTo>
                                    <a:pt x="4" y="193"/>
                                  </a:lnTo>
                                  <a:lnTo>
                                    <a:pt x="14" y="211"/>
                                  </a:lnTo>
                                  <a:lnTo>
                                    <a:pt x="31" y="223"/>
                                  </a:lnTo>
                                  <a:lnTo>
                                    <a:pt x="53" y="230"/>
                                  </a:lnTo>
                                  <a:lnTo>
                                    <a:pt x="84" y="228"/>
                                  </a:lnTo>
                                  <a:lnTo>
                                    <a:pt x="108" y="222"/>
                                  </a:lnTo>
                                  <a:lnTo>
                                    <a:pt x="125" y="211"/>
                                  </a:lnTo>
                                  <a:lnTo>
                                    <a:pt x="135" y="199"/>
                                  </a:lnTo>
                                  <a:lnTo>
                                    <a:pt x="88" y="199"/>
                                  </a:lnTo>
                                  <a:lnTo>
                                    <a:pt x="53" y="198"/>
                                  </a:lnTo>
                                  <a:lnTo>
                                    <a:pt x="34" y="192"/>
                                  </a:lnTo>
                                  <a:lnTo>
                                    <a:pt x="27" y="182"/>
                                  </a:lnTo>
                                  <a:lnTo>
                                    <a:pt x="33" y="165"/>
                                  </a:lnTo>
                                  <a:lnTo>
                                    <a:pt x="53" y="157"/>
                                  </a:lnTo>
                                  <a:lnTo>
                                    <a:pt x="70" y="156"/>
                                  </a:lnTo>
                                  <a:lnTo>
                                    <a:pt x="133" y="156"/>
                                  </a:lnTo>
                                  <a:lnTo>
                                    <a:pt x="124" y="143"/>
                                  </a:lnTo>
                                  <a:lnTo>
                                    <a:pt x="106" y="132"/>
                                  </a:lnTo>
                                  <a:lnTo>
                                    <a:pt x="82" y="126"/>
                                  </a:lnTo>
                                  <a:lnTo>
                                    <a:pt x="69" y="1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7674" y="566"/>
                              <a:ext cx="603" cy="897"/>
                            </a:xfrm>
                            <a:custGeom>
                              <a:avLst/>
                              <a:gdLst>
                                <a:gd name="T0" fmla="*/ 133 w 603"/>
                                <a:gd name="T1" fmla="*/ 156 h 897"/>
                                <a:gd name="T2" fmla="*/ 70 w 603"/>
                                <a:gd name="T3" fmla="*/ 156 h 897"/>
                                <a:gd name="T4" fmla="*/ 99 w 603"/>
                                <a:gd name="T5" fmla="*/ 160 h 897"/>
                                <a:gd name="T6" fmla="*/ 112 w 603"/>
                                <a:gd name="T7" fmla="*/ 171 h 897"/>
                                <a:gd name="T8" fmla="*/ 106 w 603"/>
                                <a:gd name="T9" fmla="*/ 190 h 897"/>
                                <a:gd name="T10" fmla="*/ 88 w 603"/>
                                <a:gd name="T11" fmla="*/ 199 h 897"/>
                                <a:gd name="T12" fmla="*/ 135 w 603"/>
                                <a:gd name="T13" fmla="*/ 199 h 897"/>
                                <a:gd name="T14" fmla="*/ 136 w 603"/>
                                <a:gd name="T15" fmla="*/ 197 h 897"/>
                                <a:gd name="T16" fmla="*/ 140 w 603"/>
                                <a:gd name="T17" fmla="*/ 180 h 897"/>
                                <a:gd name="T18" fmla="*/ 136 w 603"/>
                                <a:gd name="T19" fmla="*/ 159 h 897"/>
                                <a:gd name="T20" fmla="*/ 133 w 603"/>
                                <a:gd name="T21" fmla="*/ 156 h 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3" h="897">
                                  <a:moveTo>
                                    <a:pt x="133" y="156"/>
                                  </a:moveTo>
                                  <a:lnTo>
                                    <a:pt x="70" y="156"/>
                                  </a:lnTo>
                                  <a:lnTo>
                                    <a:pt x="99" y="160"/>
                                  </a:lnTo>
                                  <a:lnTo>
                                    <a:pt x="112" y="171"/>
                                  </a:lnTo>
                                  <a:lnTo>
                                    <a:pt x="106" y="190"/>
                                  </a:lnTo>
                                  <a:lnTo>
                                    <a:pt x="88" y="199"/>
                                  </a:lnTo>
                                  <a:lnTo>
                                    <a:pt x="135" y="199"/>
                                  </a:lnTo>
                                  <a:lnTo>
                                    <a:pt x="136" y="197"/>
                                  </a:lnTo>
                                  <a:lnTo>
                                    <a:pt x="140" y="180"/>
                                  </a:lnTo>
                                  <a:lnTo>
                                    <a:pt x="136" y="159"/>
                                  </a:lnTo>
                                  <a:lnTo>
                                    <a:pt x="133" y="1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7674" y="566"/>
                              <a:ext cx="603" cy="897"/>
                            </a:xfrm>
                            <a:custGeom>
                              <a:avLst/>
                              <a:gdLst>
                                <a:gd name="T0" fmla="*/ 83 w 603"/>
                                <a:gd name="T1" fmla="*/ 63 h 897"/>
                                <a:gd name="T2" fmla="*/ 62 w 603"/>
                                <a:gd name="T3" fmla="*/ 63 h 897"/>
                                <a:gd name="T4" fmla="*/ 62 w 603"/>
                                <a:gd name="T5" fmla="*/ 68 h 897"/>
                                <a:gd name="T6" fmla="*/ 59 w 603"/>
                                <a:gd name="T7" fmla="*/ 69 h 897"/>
                                <a:gd name="T8" fmla="*/ 56 w 603"/>
                                <a:gd name="T9" fmla="*/ 77 h 897"/>
                                <a:gd name="T10" fmla="*/ 48 w 603"/>
                                <a:gd name="T11" fmla="*/ 80 h 897"/>
                                <a:gd name="T12" fmla="*/ 7 w 603"/>
                                <a:gd name="T13" fmla="*/ 93 h 897"/>
                                <a:gd name="T14" fmla="*/ 1 w 603"/>
                                <a:gd name="T15" fmla="*/ 94 h 897"/>
                                <a:gd name="T16" fmla="*/ 1 w 603"/>
                                <a:gd name="T17" fmla="*/ 126 h 897"/>
                                <a:gd name="T18" fmla="*/ 4 w 603"/>
                                <a:gd name="T19" fmla="*/ 125 h 897"/>
                                <a:gd name="T20" fmla="*/ 8 w 603"/>
                                <a:gd name="T21" fmla="*/ 123 h 897"/>
                                <a:gd name="T22" fmla="*/ 10 w 603"/>
                                <a:gd name="T23" fmla="*/ 123 h 897"/>
                                <a:gd name="T24" fmla="*/ 47 w 603"/>
                                <a:gd name="T25" fmla="*/ 111 h 897"/>
                                <a:gd name="T26" fmla="*/ 51 w 603"/>
                                <a:gd name="T27" fmla="*/ 109 h 897"/>
                                <a:gd name="T28" fmla="*/ 60 w 603"/>
                                <a:gd name="T29" fmla="*/ 105 h 897"/>
                                <a:gd name="T30" fmla="*/ 64 w 603"/>
                                <a:gd name="T31" fmla="*/ 102 h 897"/>
                                <a:gd name="T32" fmla="*/ 68 w 603"/>
                                <a:gd name="T33" fmla="*/ 98 h 897"/>
                                <a:gd name="T34" fmla="*/ 136 w 603"/>
                                <a:gd name="T35" fmla="*/ 98 h 897"/>
                                <a:gd name="T36" fmla="*/ 136 w 603"/>
                                <a:gd name="T37" fmla="*/ 97 h 897"/>
                                <a:gd name="T38" fmla="*/ 138 w 603"/>
                                <a:gd name="T39" fmla="*/ 89 h 897"/>
                                <a:gd name="T40" fmla="*/ 86 w 603"/>
                                <a:gd name="T41" fmla="*/ 89 h 897"/>
                                <a:gd name="T42" fmla="*/ 83 w 603"/>
                                <a:gd name="T43" fmla="*/ 84 h 897"/>
                                <a:gd name="T44" fmla="*/ 83 w 603"/>
                                <a:gd name="T45" fmla="*/ 63 h 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03" h="897">
                                  <a:moveTo>
                                    <a:pt x="83" y="63"/>
                                  </a:moveTo>
                                  <a:lnTo>
                                    <a:pt x="62" y="63"/>
                                  </a:lnTo>
                                  <a:lnTo>
                                    <a:pt x="62" y="68"/>
                                  </a:lnTo>
                                  <a:lnTo>
                                    <a:pt x="59" y="69"/>
                                  </a:lnTo>
                                  <a:lnTo>
                                    <a:pt x="56" y="77"/>
                                  </a:lnTo>
                                  <a:lnTo>
                                    <a:pt x="48" y="80"/>
                                  </a:lnTo>
                                  <a:lnTo>
                                    <a:pt x="7" y="93"/>
                                  </a:lnTo>
                                  <a:lnTo>
                                    <a:pt x="1" y="94"/>
                                  </a:lnTo>
                                  <a:lnTo>
                                    <a:pt x="1" y="126"/>
                                  </a:lnTo>
                                  <a:lnTo>
                                    <a:pt x="4" y="125"/>
                                  </a:lnTo>
                                  <a:lnTo>
                                    <a:pt x="8" y="123"/>
                                  </a:lnTo>
                                  <a:lnTo>
                                    <a:pt x="10" y="123"/>
                                  </a:lnTo>
                                  <a:lnTo>
                                    <a:pt x="47" y="111"/>
                                  </a:lnTo>
                                  <a:lnTo>
                                    <a:pt x="51" y="109"/>
                                  </a:lnTo>
                                  <a:lnTo>
                                    <a:pt x="60" y="105"/>
                                  </a:lnTo>
                                  <a:lnTo>
                                    <a:pt x="64" y="102"/>
                                  </a:lnTo>
                                  <a:lnTo>
                                    <a:pt x="68" y="98"/>
                                  </a:lnTo>
                                  <a:lnTo>
                                    <a:pt x="136" y="98"/>
                                  </a:lnTo>
                                  <a:lnTo>
                                    <a:pt x="136" y="97"/>
                                  </a:lnTo>
                                  <a:lnTo>
                                    <a:pt x="138" y="89"/>
                                  </a:lnTo>
                                  <a:lnTo>
                                    <a:pt x="86" y="89"/>
                                  </a:lnTo>
                                  <a:lnTo>
                                    <a:pt x="83" y="84"/>
                                  </a:lnTo>
                                  <a:lnTo>
                                    <a:pt x="83" y="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7674" y="566"/>
                              <a:ext cx="603" cy="897"/>
                            </a:xfrm>
                            <a:custGeom>
                              <a:avLst/>
                              <a:gdLst>
                                <a:gd name="T0" fmla="*/ 136 w 603"/>
                                <a:gd name="T1" fmla="*/ 98 h 897"/>
                                <a:gd name="T2" fmla="*/ 68 w 603"/>
                                <a:gd name="T3" fmla="*/ 98 h 897"/>
                                <a:gd name="T4" fmla="*/ 74 w 603"/>
                                <a:gd name="T5" fmla="*/ 113 h 897"/>
                                <a:gd name="T6" fmla="*/ 84 w 603"/>
                                <a:gd name="T7" fmla="*/ 120 h 897"/>
                                <a:gd name="T8" fmla="*/ 112 w 603"/>
                                <a:gd name="T9" fmla="*/ 120 h 897"/>
                                <a:gd name="T10" fmla="*/ 123 w 603"/>
                                <a:gd name="T11" fmla="*/ 115 h 897"/>
                                <a:gd name="T12" fmla="*/ 136 w 603"/>
                                <a:gd name="T13" fmla="*/ 98 h 897"/>
                              </a:gdLst>
                              <a:ahLst/>
                              <a:cxnLst>
                                <a:cxn ang="0">
                                  <a:pos x="T0" y="T1"/>
                                </a:cxn>
                                <a:cxn ang="0">
                                  <a:pos x="T2" y="T3"/>
                                </a:cxn>
                                <a:cxn ang="0">
                                  <a:pos x="T4" y="T5"/>
                                </a:cxn>
                                <a:cxn ang="0">
                                  <a:pos x="T6" y="T7"/>
                                </a:cxn>
                                <a:cxn ang="0">
                                  <a:pos x="T8" y="T9"/>
                                </a:cxn>
                                <a:cxn ang="0">
                                  <a:pos x="T10" y="T11"/>
                                </a:cxn>
                                <a:cxn ang="0">
                                  <a:pos x="T12" y="T13"/>
                                </a:cxn>
                              </a:cxnLst>
                              <a:rect l="0" t="0" r="r" b="b"/>
                              <a:pathLst>
                                <a:path w="603" h="897">
                                  <a:moveTo>
                                    <a:pt x="136" y="98"/>
                                  </a:moveTo>
                                  <a:lnTo>
                                    <a:pt x="68" y="98"/>
                                  </a:lnTo>
                                  <a:lnTo>
                                    <a:pt x="74" y="113"/>
                                  </a:lnTo>
                                  <a:lnTo>
                                    <a:pt x="84" y="120"/>
                                  </a:lnTo>
                                  <a:lnTo>
                                    <a:pt x="112" y="120"/>
                                  </a:lnTo>
                                  <a:lnTo>
                                    <a:pt x="123" y="115"/>
                                  </a:lnTo>
                                  <a:lnTo>
                                    <a:pt x="136" y="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7674" y="566"/>
                              <a:ext cx="603" cy="897"/>
                            </a:xfrm>
                            <a:custGeom>
                              <a:avLst/>
                              <a:gdLst>
                                <a:gd name="T0" fmla="*/ 138 w 603"/>
                                <a:gd name="T1" fmla="*/ 32 h 897"/>
                                <a:gd name="T2" fmla="*/ 1 w 603"/>
                                <a:gd name="T3" fmla="*/ 32 h 897"/>
                                <a:gd name="T4" fmla="*/ 1 w 603"/>
                                <a:gd name="T5" fmla="*/ 63 h 897"/>
                                <a:gd name="T6" fmla="*/ 114 w 603"/>
                                <a:gd name="T7" fmla="*/ 63 h 897"/>
                                <a:gd name="T8" fmla="*/ 114 w 603"/>
                                <a:gd name="T9" fmla="*/ 85 h 897"/>
                                <a:gd name="T10" fmla="*/ 111 w 603"/>
                                <a:gd name="T11" fmla="*/ 89 h 897"/>
                                <a:gd name="T12" fmla="*/ 138 w 603"/>
                                <a:gd name="T13" fmla="*/ 89 h 897"/>
                                <a:gd name="T14" fmla="*/ 138 w 603"/>
                                <a:gd name="T15" fmla="*/ 32 h 8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3" h="897">
                                  <a:moveTo>
                                    <a:pt x="138" y="32"/>
                                  </a:moveTo>
                                  <a:lnTo>
                                    <a:pt x="1" y="32"/>
                                  </a:lnTo>
                                  <a:lnTo>
                                    <a:pt x="1" y="63"/>
                                  </a:lnTo>
                                  <a:lnTo>
                                    <a:pt x="114" y="63"/>
                                  </a:lnTo>
                                  <a:lnTo>
                                    <a:pt x="114" y="85"/>
                                  </a:lnTo>
                                  <a:lnTo>
                                    <a:pt x="111" y="89"/>
                                  </a:lnTo>
                                  <a:lnTo>
                                    <a:pt x="138" y="89"/>
                                  </a:lnTo>
                                  <a:lnTo>
                                    <a:pt x="138"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674" y="566"/>
                              <a:ext cx="603" cy="897"/>
                            </a:xfrm>
                            <a:custGeom>
                              <a:avLst/>
                              <a:gdLst>
                                <a:gd name="T0" fmla="*/ 278 w 603"/>
                                <a:gd name="T1" fmla="*/ 3 h 897"/>
                                <a:gd name="T2" fmla="*/ 221 w 603"/>
                                <a:gd name="T3" fmla="*/ 16 h 897"/>
                                <a:gd name="T4" fmla="*/ 207 w 603"/>
                                <a:gd name="T5" fmla="*/ 25 h 897"/>
                                <a:gd name="T6" fmla="*/ 265 w 603"/>
                                <a:gd name="T7" fmla="*/ 47 h 897"/>
                                <a:gd name="T8" fmla="*/ 311 w 603"/>
                                <a:gd name="T9" fmla="*/ 91 h 897"/>
                                <a:gd name="T10" fmla="*/ 326 w 603"/>
                                <a:gd name="T11" fmla="*/ 156 h 897"/>
                                <a:gd name="T12" fmla="*/ 359 w 603"/>
                                <a:gd name="T13" fmla="*/ 203 h 897"/>
                                <a:gd name="T14" fmla="*/ 392 w 603"/>
                                <a:gd name="T15" fmla="*/ 249 h 897"/>
                                <a:gd name="T16" fmla="*/ 381 w 603"/>
                                <a:gd name="T17" fmla="*/ 278 h 897"/>
                                <a:gd name="T18" fmla="*/ 390 w 603"/>
                                <a:gd name="T19" fmla="*/ 315 h 897"/>
                                <a:gd name="T20" fmla="*/ 388 w 603"/>
                                <a:gd name="T21" fmla="*/ 351 h 897"/>
                                <a:gd name="T22" fmla="*/ 393 w 603"/>
                                <a:gd name="T23" fmla="*/ 396 h 897"/>
                                <a:gd name="T24" fmla="*/ 343 w 603"/>
                                <a:gd name="T25" fmla="*/ 427 h 897"/>
                                <a:gd name="T26" fmla="*/ 266 w 603"/>
                                <a:gd name="T27" fmla="*/ 452 h 897"/>
                                <a:gd name="T28" fmla="*/ 219 w 603"/>
                                <a:gd name="T29" fmla="*/ 487 h 897"/>
                                <a:gd name="T30" fmla="*/ 201 w 603"/>
                                <a:gd name="T31" fmla="*/ 544 h 897"/>
                                <a:gd name="T32" fmla="*/ 235 w 603"/>
                                <a:gd name="T33" fmla="*/ 596 h 897"/>
                                <a:gd name="T34" fmla="*/ 280 w 603"/>
                                <a:gd name="T35" fmla="*/ 643 h 897"/>
                                <a:gd name="T36" fmla="*/ 318 w 603"/>
                                <a:gd name="T37" fmla="*/ 691 h 897"/>
                                <a:gd name="T38" fmla="*/ 348 w 603"/>
                                <a:gd name="T39" fmla="*/ 741 h 897"/>
                                <a:gd name="T40" fmla="*/ 370 w 603"/>
                                <a:gd name="T41" fmla="*/ 793 h 897"/>
                                <a:gd name="T42" fmla="*/ 381 w 603"/>
                                <a:gd name="T43" fmla="*/ 849 h 897"/>
                                <a:gd name="T44" fmla="*/ 602 w 603"/>
                                <a:gd name="T45" fmla="*/ 893 h 897"/>
                                <a:gd name="T46" fmla="*/ 589 w 603"/>
                                <a:gd name="T47" fmla="*/ 834 h 897"/>
                                <a:gd name="T48" fmla="*/ 565 w 603"/>
                                <a:gd name="T49" fmla="*/ 779 h 897"/>
                                <a:gd name="T50" fmla="*/ 531 w 603"/>
                                <a:gd name="T51" fmla="*/ 728 h 897"/>
                                <a:gd name="T52" fmla="*/ 490 w 603"/>
                                <a:gd name="T53" fmla="*/ 682 h 897"/>
                                <a:gd name="T54" fmla="*/ 442 w 603"/>
                                <a:gd name="T55" fmla="*/ 639 h 897"/>
                                <a:gd name="T56" fmla="*/ 391 w 603"/>
                                <a:gd name="T57" fmla="*/ 601 h 897"/>
                                <a:gd name="T58" fmla="*/ 343 w 603"/>
                                <a:gd name="T59" fmla="*/ 563 h 897"/>
                                <a:gd name="T60" fmla="*/ 321 w 603"/>
                                <a:gd name="T61" fmla="*/ 511 h 897"/>
                                <a:gd name="T62" fmla="*/ 360 w 603"/>
                                <a:gd name="T63" fmla="*/ 470 h 897"/>
                                <a:gd name="T64" fmla="*/ 445 w 603"/>
                                <a:gd name="T65" fmla="*/ 455 h 897"/>
                                <a:gd name="T66" fmla="*/ 493 w 603"/>
                                <a:gd name="T67" fmla="*/ 431 h 897"/>
                                <a:gd name="T68" fmla="*/ 493 w 603"/>
                                <a:gd name="T69" fmla="*/ 377 h 897"/>
                                <a:gd name="T70" fmla="*/ 511 w 603"/>
                                <a:gd name="T71" fmla="*/ 364 h 897"/>
                                <a:gd name="T72" fmla="*/ 510 w 603"/>
                                <a:gd name="T73" fmla="*/ 333 h 897"/>
                                <a:gd name="T74" fmla="*/ 526 w 603"/>
                                <a:gd name="T75" fmla="*/ 299 h 897"/>
                                <a:gd name="T76" fmla="*/ 536 w 603"/>
                                <a:gd name="T77" fmla="*/ 274 h 897"/>
                                <a:gd name="T78" fmla="*/ 512 w 603"/>
                                <a:gd name="T79" fmla="*/ 241 h 897"/>
                                <a:gd name="T80" fmla="*/ 504 w 603"/>
                                <a:gd name="T81" fmla="*/ 190 h 897"/>
                                <a:gd name="T82" fmla="*/ 505 w 603"/>
                                <a:gd name="T83" fmla="*/ 137 h 897"/>
                                <a:gd name="T84" fmla="*/ 477 w 603"/>
                                <a:gd name="T85" fmla="*/ 67 h 897"/>
                                <a:gd name="T86" fmla="*/ 448 w 603"/>
                                <a:gd name="T87" fmla="*/ 37 h 897"/>
                                <a:gd name="T88" fmla="*/ 397 w 603"/>
                                <a:gd name="T89" fmla="*/ 10 h 897"/>
                                <a:gd name="T90" fmla="*/ 339 w 603"/>
                                <a:gd name="T91" fmla="*/ 0 h 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603" h="897">
                                  <a:moveTo>
                                    <a:pt x="319" y="0"/>
                                  </a:moveTo>
                                  <a:lnTo>
                                    <a:pt x="298" y="1"/>
                                  </a:lnTo>
                                  <a:lnTo>
                                    <a:pt x="278" y="3"/>
                                  </a:lnTo>
                                  <a:lnTo>
                                    <a:pt x="258" y="6"/>
                                  </a:lnTo>
                                  <a:lnTo>
                                    <a:pt x="239" y="11"/>
                                  </a:lnTo>
                                  <a:lnTo>
                                    <a:pt x="221" y="16"/>
                                  </a:lnTo>
                                  <a:lnTo>
                                    <a:pt x="203" y="22"/>
                                  </a:lnTo>
                                  <a:lnTo>
                                    <a:pt x="202" y="25"/>
                                  </a:lnTo>
                                  <a:lnTo>
                                    <a:pt x="207" y="25"/>
                                  </a:lnTo>
                                  <a:lnTo>
                                    <a:pt x="227" y="29"/>
                                  </a:lnTo>
                                  <a:lnTo>
                                    <a:pt x="247" y="36"/>
                                  </a:lnTo>
                                  <a:lnTo>
                                    <a:pt x="265" y="47"/>
                                  </a:lnTo>
                                  <a:lnTo>
                                    <a:pt x="283" y="59"/>
                                  </a:lnTo>
                                  <a:lnTo>
                                    <a:pt x="298" y="74"/>
                                  </a:lnTo>
                                  <a:lnTo>
                                    <a:pt x="311" y="91"/>
                                  </a:lnTo>
                                  <a:lnTo>
                                    <a:pt x="321" y="110"/>
                                  </a:lnTo>
                                  <a:lnTo>
                                    <a:pt x="321" y="135"/>
                                  </a:lnTo>
                                  <a:lnTo>
                                    <a:pt x="326" y="156"/>
                                  </a:lnTo>
                                  <a:lnTo>
                                    <a:pt x="335" y="174"/>
                                  </a:lnTo>
                                  <a:lnTo>
                                    <a:pt x="346" y="189"/>
                                  </a:lnTo>
                                  <a:lnTo>
                                    <a:pt x="359" y="203"/>
                                  </a:lnTo>
                                  <a:lnTo>
                                    <a:pt x="373" y="216"/>
                                  </a:lnTo>
                                  <a:lnTo>
                                    <a:pt x="386" y="229"/>
                                  </a:lnTo>
                                  <a:lnTo>
                                    <a:pt x="392" y="249"/>
                                  </a:lnTo>
                                  <a:lnTo>
                                    <a:pt x="388" y="258"/>
                                  </a:lnTo>
                                  <a:lnTo>
                                    <a:pt x="379" y="262"/>
                                  </a:lnTo>
                                  <a:lnTo>
                                    <a:pt x="381" y="278"/>
                                  </a:lnTo>
                                  <a:lnTo>
                                    <a:pt x="390" y="295"/>
                                  </a:lnTo>
                                  <a:lnTo>
                                    <a:pt x="384" y="306"/>
                                  </a:lnTo>
                                  <a:lnTo>
                                    <a:pt x="390" y="315"/>
                                  </a:lnTo>
                                  <a:lnTo>
                                    <a:pt x="394" y="325"/>
                                  </a:lnTo>
                                  <a:lnTo>
                                    <a:pt x="390" y="337"/>
                                  </a:lnTo>
                                  <a:lnTo>
                                    <a:pt x="388" y="351"/>
                                  </a:lnTo>
                                  <a:lnTo>
                                    <a:pt x="395" y="358"/>
                                  </a:lnTo>
                                  <a:lnTo>
                                    <a:pt x="398" y="378"/>
                                  </a:lnTo>
                                  <a:lnTo>
                                    <a:pt x="393" y="396"/>
                                  </a:lnTo>
                                  <a:lnTo>
                                    <a:pt x="381" y="411"/>
                                  </a:lnTo>
                                  <a:lnTo>
                                    <a:pt x="362" y="420"/>
                                  </a:lnTo>
                                  <a:lnTo>
                                    <a:pt x="343" y="427"/>
                                  </a:lnTo>
                                  <a:lnTo>
                                    <a:pt x="303" y="439"/>
                                  </a:lnTo>
                                  <a:lnTo>
                                    <a:pt x="284" y="445"/>
                                  </a:lnTo>
                                  <a:lnTo>
                                    <a:pt x="266" y="452"/>
                                  </a:lnTo>
                                  <a:lnTo>
                                    <a:pt x="249" y="462"/>
                                  </a:lnTo>
                                  <a:lnTo>
                                    <a:pt x="233" y="473"/>
                                  </a:lnTo>
                                  <a:lnTo>
                                    <a:pt x="219" y="487"/>
                                  </a:lnTo>
                                  <a:lnTo>
                                    <a:pt x="208" y="505"/>
                                  </a:lnTo>
                                  <a:lnTo>
                                    <a:pt x="204" y="524"/>
                                  </a:lnTo>
                                  <a:lnTo>
                                    <a:pt x="201" y="544"/>
                                  </a:lnTo>
                                  <a:lnTo>
                                    <a:pt x="204" y="564"/>
                                  </a:lnTo>
                                  <a:lnTo>
                                    <a:pt x="220" y="580"/>
                                  </a:lnTo>
                                  <a:lnTo>
                                    <a:pt x="235" y="596"/>
                                  </a:lnTo>
                                  <a:lnTo>
                                    <a:pt x="251" y="612"/>
                                  </a:lnTo>
                                  <a:lnTo>
                                    <a:pt x="265" y="627"/>
                                  </a:lnTo>
                                  <a:lnTo>
                                    <a:pt x="280" y="643"/>
                                  </a:lnTo>
                                  <a:lnTo>
                                    <a:pt x="293" y="659"/>
                                  </a:lnTo>
                                  <a:lnTo>
                                    <a:pt x="306" y="675"/>
                                  </a:lnTo>
                                  <a:lnTo>
                                    <a:pt x="318" y="691"/>
                                  </a:lnTo>
                                  <a:lnTo>
                                    <a:pt x="329" y="708"/>
                                  </a:lnTo>
                                  <a:lnTo>
                                    <a:pt x="339" y="724"/>
                                  </a:lnTo>
                                  <a:lnTo>
                                    <a:pt x="348" y="741"/>
                                  </a:lnTo>
                                  <a:lnTo>
                                    <a:pt x="357" y="758"/>
                                  </a:lnTo>
                                  <a:lnTo>
                                    <a:pt x="364" y="776"/>
                                  </a:lnTo>
                                  <a:lnTo>
                                    <a:pt x="370" y="793"/>
                                  </a:lnTo>
                                  <a:lnTo>
                                    <a:pt x="375" y="812"/>
                                  </a:lnTo>
                                  <a:lnTo>
                                    <a:pt x="379" y="830"/>
                                  </a:lnTo>
                                  <a:lnTo>
                                    <a:pt x="381" y="849"/>
                                  </a:lnTo>
                                  <a:lnTo>
                                    <a:pt x="382" y="869"/>
                                  </a:lnTo>
                                  <a:lnTo>
                                    <a:pt x="381" y="889"/>
                                  </a:lnTo>
                                  <a:lnTo>
                                    <a:pt x="602" y="893"/>
                                  </a:lnTo>
                                  <a:lnTo>
                                    <a:pt x="599" y="873"/>
                                  </a:lnTo>
                                  <a:lnTo>
                                    <a:pt x="595" y="854"/>
                                  </a:lnTo>
                                  <a:lnTo>
                                    <a:pt x="589" y="834"/>
                                  </a:lnTo>
                                  <a:lnTo>
                                    <a:pt x="582" y="816"/>
                                  </a:lnTo>
                                  <a:lnTo>
                                    <a:pt x="574" y="797"/>
                                  </a:lnTo>
                                  <a:lnTo>
                                    <a:pt x="565" y="779"/>
                                  </a:lnTo>
                                  <a:lnTo>
                                    <a:pt x="555" y="762"/>
                                  </a:lnTo>
                                  <a:lnTo>
                                    <a:pt x="543" y="745"/>
                                  </a:lnTo>
                                  <a:lnTo>
                                    <a:pt x="531" y="728"/>
                                  </a:lnTo>
                                  <a:lnTo>
                                    <a:pt x="518" y="712"/>
                                  </a:lnTo>
                                  <a:lnTo>
                                    <a:pt x="504" y="697"/>
                                  </a:lnTo>
                                  <a:lnTo>
                                    <a:pt x="490" y="682"/>
                                  </a:lnTo>
                                  <a:lnTo>
                                    <a:pt x="474" y="667"/>
                                  </a:lnTo>
                                  <a:lnTo>
                                    <a:pt x="459" y="653"/>
                                  </a:lnTo>
                                  <a:lnTo>
                                    <a:pt x="442" y="639"/>
                                  </a:lnTo>
                                  <a:lnTo>
                                    <a:pt x="426" y="626"/>
                                  </a:lnTo>
                                  <a:lnTo>
                                    <a:pt x="408" y="614"/>
                                  </a:lnTo>
                                  <a:lnTo>
                                    <a:pt x="391" y="601"/>
                                  </a:lnTo>
                                  <a:lnTo>
                                    <a:pt x="373" y="589"/>
                                  </a:lnTo>
                                  <a:lnTo>
                                    <a:pt x="357" y="576"/>
                                  </a:lnTo>
                                  <a:lnTo>
                                    <a:pt x="343" y="563"/>
                                  </a:lnTo>
                                  <a:lnTo>
                                    <a:pt x="332" y="547"/>
                                  </a:lnTo>
                                  <a:lnTo>
                                    <a:pt x="324" y="531"/>
                                  </a:lnTo>
                                  <a:lnTo>
                                    <a:pt x="321" y="511"/>
                                  </a:lnTo>
                                  <a:lnTo>
                                    <a:pt x="330" y="490"/>
                                  </a:lnTo>
                                  <a:lnTo>
                                    <a:pt x="343" y="477"/>
                                  </a:lnTo>
                                  <a:lnTo>
                                    <a:pt x="360" y="470"/>
                                  </a:lnTo>
                                  <a:lnTo>
                                    <a:pt x="379" y="466"/>
                                  </a:lnTo>
                                  <a:lnTo>
                                    <a:pt x="398" y="464"/>
                                  </a:lnTo>
                                  <a:lnTo>
                                    <a:pt x="445" y="455"/>
                                  </a:lnTo>
                                  <a:lnTo>
                                    <a:pt x="464" y="450"/>
                                  </a:lnTo>
                                  <a:lnTo>
                                    <a:pt x="480" y="443"/>
                                  </a:lnTo>
                                  <a:lnTo>
                                    <a:pt x="493" y="431"/>
                                  </a:lnTo>
                                  <a:lnTo>
                                    <a:pt x="496" y="411"/>
                                  </a:lnTo>
                                  <a:lnTo>
                                    <a:pt x="494" y="392"/>
                                  </a:lnTo>
                                  <a:lnTo>
                                    <a:pt x="493" y="377"/>
                                  </a:lnTo>
                                  <a:lnTo>
                                    <a:pt x="500" y="373"/>
                                  </a:lnTo>
                                  <a:lnTo>
                                    <a:pt x="505" y="372"/>
                                  </a:lnTo>
                                  <a:lnTo>
                                    <a:pt x="511" y="364"/>
                                  </a:lnTo>
                                  <a:lnTo>
                                    <a:pt x="510" y="355"/>
                                  </a:lnTo>
                                  <a:lnTo>
                                    <a:pt x="501" y="349"/>
                                  </a:lnTo>
                                  <a:lnTo>
                                    <a:pt x="510" y="333"/>
                                  </a:lnTo>
                                  <a:lnTo>
                                    <a:pt x="508" y="314"/>
                                  </a:lnTo>
                                  <a:lnTo>
                                    <a:pt x="515" y="301"/>
                                  </a:lnTo>
                                  <a:lnTo>
                                    <a:pt x="526" y="299"/>
                                  </a:lnTo>
                                  <a:lnTo>
                                    <a:pt x="533" y="289"/>
                                  </a:lnTo>
                                  <a:lnTo>
                                    <a:pt x="537" y="284"/>
                                  </a:lnTo>
                                  <a:lnTo>
                                    <a:pt x="536" y="274"/>
                                  </a:lnTo>
                                  <a:lnTo>
                                    <a:pt x="533" y="268"/>
                                  </a:lnTo>
                                  <a:lnTo>
                                    <a:pt x="520" y="255"/>
                                  </a:lnTo>
                                  <a:lnTo>
                                    <a:pt x="512" y="241"/>
                                  </a:lnTo>
                                  <a:lnTo>
                                    <a:pt x="507" y="225"/>
                                  </a:lnTo>
                                  <a:lnTo>
                                    <a:pt x="505" y="208"/>
                                  </a:lnTo>
                                  <a:lnTo>
                                    <a:pt x="504" y="190"/>
                                  </a:lnTo>
                                  <a:lnTo>
                                    <a:pt x="505" y="172"/>
                                  </a:lnTo>
                                  <a:lnTo>
                                    <a:pt x="505" y="156"/>
                                  </a:lnTo>
                                  <a:lnTo>
                                    <a:pt x="505" y="137"/>
                                  </a:lnTo>
                                  <a:lnTo>
                                    <a:pt x="504" y="120"/>
                                  </a:lnTo>
                                  <a:lnTo>
                                    <a:pt x="499" y="104"/>
                                  </a:lnTo>
                                  <a:lnTo>
                                    <a:pt x="477" y="67"/>
                                  </a:lnTo>
                                  <a:lnTo>
                                    <a:pt x="466" y="52"/>
                                  </a:lnTo>
                                  <a:lnTo>
                                    <a:pt x="452" y="39"/>
                                  </a:lnTo>
                                  <a:lnTo>
                                    <a:pt x="448" y="37"/>
                                  </a:lnTo>
                                  <a:lnTo>
                                    <a:pt x="432" y="26"/>
                                  </a:lnTo>
                                  <a:lnTo>
                                    <a:pt x="415" y="17"/>
                                  </a:lnTo>
                                  <a:lnTo>
                                    <a:pt x="397" y="10"/>
                                  </a:lnTo>
                                  <a:lnTo>
                                    <a:pt x="378" y="5"/>
                                  </a:lnTo>
                                  <a:lnTo>
                                    <a:pt x="359" y="2"/>
                                  </a:lnTo>
                                  <a:lnTo>
                                    <a:pt x="339" y="0"/>
                                  </a:lnTo>
                                  <a:lnTo>
                                    <a:pt x="3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8.65pt;margin-top:28.3pt;width:413.35pt;height:634.7pt;z-index:-251658240;mso-position-horizontal-relative:page;mso-position-vertical-relative:page" coordorigin="573,566" coordsize="8267,1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" o:allowincell="f">
                <v:rect id="Rectangle 3" o:spid="_x0000_s1027" style="position:absolute;left:1549;top:1525;width:7291;height:1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0C1364" w:rsidRDefault="000C1364" w:rsidP="00B072E0">
                        <w:pPr>
                          <w:spacing w:line="13260" w:lineRule="atLeast"/>
                        </w:pPr>
                      </w:p>
                      <w:p w:rsidR="000C1364" w:rsidRDefault="000C1364"/>
                    </w:txbxContent>
                  </v:textbox>
                </v:rect>
                <v:rect id="Rectangle 4" o:spid="_x0000_s1028" style="position:absolute;left:573;top:1635;width:7580;height:6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0C1364" w:rsidRDefault="000C1364">
                        <w:pPr>
                          <w:spacing w:line="6440" w:lineRule="atLeast"/>
                        </w:pPr>
                        <w:r>
                          <w:pict>
                            <v:shape id="_x0000_i1025" type="#_x0000_t75" style="width:378.75pt;height:321.9pt">
                              <v:imagedata r:id="rId10" o:title=""/>
                            </v:shape>
                          </w:pict>
                        </w:r>
                      </w:p>
                      <w:p w:rsidR="000C1364" w:rsidRDefault="000C1364"/>
                    </w:txbxContent>
                  </v:textbox>
                </v:rect>
                <v:group id="Group 5" o:spid="_x0000_s1029" style="position:absolute;left:7674;top:566;width:603;height:897" coordorigin="7674,566" coordsize="603,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6" o:spid="_x0000_s1030" style="position:absolute;left:7674;top:566;width:603;height:897;visibility:visible;mso-wrap-style:square;v-text-anchor:top" coordsize="603,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5ycIA&#10;AADaAAAADwAAAGRycy9kb3ducmV2LnhtbESPQWvCQBSE7wX/w/KE3upGD6GNrkEEUYoUGku9PrLP&#10;JGb3bciuMf77bqHQ4zAz3zCrfLRGDNT7xrGC+SwBQVw63XCl4Ou0e3kF4QOyRuOYFDzIQ76ePK0w&#10;0+7OnzQUoRIRwj5DBXUIXSalL2uy6GeuI47exfUWQ5R9JXWP9wi3Ri6SJJUWG44LNXa0ralsi5tV&#10;cHyTTWr37x/t9ftWDuetKTgYpZ6n42YJItAY/sN/7YNWkMLvlXg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jnJwgAAANoAAAAPAAAAAAAAAAAAAAAAAJgCAABkcnMvZG93&#10;bnJldi54bWxQSwUGAAAAAAQABAD1AAAAhwMAAAAA&#10;" path="m138,431l2,431r,74l26,505r,-43l138,462r,-31xe" stroked="f">
                    <v:path arrowok="t" o:connecttype="custom" o:connectlocs="138,431;2,431;2,505;26,505;26,462;138,462;138,431" o:connectangles="0,0,0,0,0,0,0"/>
                  </v:shape>
                  <v:shape id="Freeform 7" o:spid="_x0000_s1031" style="position:absolute;left:7674;top:566;width:603;height:897;visibility:visible;mso-wrap-style:square;v-text-anchor:top" coordsize="603,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cUsIA&#10;AADaAAAADwAAAGRycy9kb3ducmV2LnhtbESPQWvCQBSE7wX/w/IEb3VjD1pTVxFBKiJCo7TXR/Y1&#10;ie6+Ddk1xn/vCoLHYWa+YWaLzhrRUuMrxwpGwwQEce50xYWC42H9/gnCB2SNxjEpuJGHxbz3NsNU&#10;uyv/UJuFQkQI+xQVlCHUqZQ+L8miH7qaOHr/rrEYomwKqRu8Rrg18iNJxtJixXGhxJpWJeXn7GIV&#10;7KayGtvv7f58+r3k7d/KZByMUoN+t/wCEagLr/CzvdEKJvC4Em+A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pxSwgAAANoAAAAPAAAAAAAAAAAAAAAAAJgCAABkcnMvZG93&#10;bnJldi54bWxQSwUGAAAAAAQABAD1AAAAhwMAAAAA&#10;" path="m139,339r-24,l115,366,2,366r,31l115,397r,26l139,423r,-84xe" stroked="f">
                    <v:path arrowok="t" o:connecttype="custom" o:connectlocs="139,339;115,339;115,366;2,366;2,397;115,397;115,423;139,423;139,339" o:connectangles="0,0,0,0,0,0,0,0,0"/>
                  </v:shape>
                  <v:shape id="Freeform 8" o:spid="_x0000_s1032" style="position:absolute;left:7674;top:566;width:603;height:897;visibility:visible;mso-wrap-style:square;v-text-anchor:top" coordsize="603,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EIIL8A&#10;AADaAAAADwAAAGRycy9kb3ducmV2LnhtbERPTYvCMBC9C/6HMMLebKoHcatRFkEUWQSr7F6HZmy7&#10;JpPSxFr/vTkIe3y87+W6t0Z01PrasYJJkoIgLpyuuVRwOW/HcxA+IGs0jknBkzysV8PBEjPtHnyi&#10;Lg+liCHsM1RQhdBkUvqiIos+cQ1x5K6utRgibEupW3zEcGvkNE1n0mLNsaHChjYVFbf8bhV8f8p6&#10;ZneH4+3v5150vxuTczBKfYz6rwWIQH34F7/de60gbo1X4g2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QggvwAAANoAAAAPAAAAAAAAAAAAAAAAAJgCAABkcnMvZG93bnJl&#10;di54bWxQSwUGAAAAAAQABAD1AAAAhAMAAAAA&#10;" path="m138,814l1,814r,82l25,896r,-50l138,846r,-32xe" stroked="f">
                    <v:path arrowok="t" o:connecttype="custom" o:connectlocs="138,814;1,814;1,896;25,896;25,846;138,846;138,814" o:connectangles="0,0,0,0,0,0,0"/>
                  </v:shape>
                  <v:rect id="Rectangle 9" o:spid="_x0000_s1033" style="position:absolute;left:7788;top:1412;width:23;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kilMMA&#10;AADaAAAADwAAAGRycy9kb3ducmV2LnhtbESPQWvCQBSE74L/YXkFb7pRsKSpqxRBsSWXWC+9vWSf&#10;STD7NmTXJP333YLgcZiZb5jNbjSN6KlztWUFy0UEgriwuuZSweX7MI9BOI+ssbFMCn7JwW47nWww&#10;0XbgjPqzL0WAsEtQQeV9m0jpiooMuoVtiYN3tZ1BH2RXSt3hEOCmkasoepUGaw4LFba0r6i4ne9G&#10;Qf6ZZv74dTn2cV62jc1/lqldKzV7GT/eQXga/TP8aJ+0gjf4vxJu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kilMMAAADaAAAADwAAAAAAAAAAAAAAAACYAgAAZHJzL2Rv&#10;d25yZXYueG1sUEsFBgAAAAAEAAQA9QAAAIgDAAAAAA==&#10;" stroked="f">
                    <v:path arrowok="t"/>
                  </v:rect>
                  <v:rect id="Rectangle 10" o:spid="_x0000_s1034" style="position:absolute;left:7733;top:1412;width:23;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yicQA&#10;AADbAAAADwAAAGRycy9kb3ducmV2LnhtbESPQWvDMAyF74P+B6PCbovTwUbI6pZRaGlLLu1y2U2J&#10;tSQslkPspem/nw6D3STe03uf1tvZ9WqiMXSeDaySFBRx7W3HjYHyY/+UgQoR2WLvmQzcKcB2s3hY&#10;Y279jS80XWOjJIRDjgbaGIdc61C35DAkfiAW7cuPDqOsY6PtiDcJd71+TtNX7bBjaWhxoF1L9ff1&#10;xxmoTsUlHs7lYcqqZuh99bkq/Isxj8v5/Q1UpDn+m/+uj1bwhV5+kQ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pconEAAAA2wAAAA8AAAAAAAAAAAAAAAAAmAIAAGRycy9k&#10;b3ducmV2LnhtbFBLBQYAAAAABAAEAPUAAACJAwAAAAA=&#10;" stroked="f">
                    <v:path arrowok="t"/>
                  </v:rect>
                  <v:shape id="Freeform 11" o:spid="_x0000_s1035" style="position:absolute;left:7674;top:566;width:603;height:897;visibility:visible;mso-wrap-style:square;v-text-anchor:top" coordsize="603,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qRXsIA&#10;AADbAAAADwAAAGRycy9kb3ducmV2LnhtbERPTWvCQBC9C/0PyxR6Mxt7CDVmFRHEUqTQtLTXITsm&#10;0d3ZkF2T+O+7hYK3ebzPKTaTNWKg3reOFSySFARx5XTLtYKvz/38BYQPyBqNY1JwIw+b9cOswFy7&#10;kT9oKEMtYgj7HBU0IXS5lL5qyKJPXEccuZPrLYYI+1rqHscYbo18TtNMWmw5NjTY0a6h6lJerYLj&#10;UraZPby9X87f12r42ZmSg1Hq6XHarkAEmsJd/O9+1XH+Av5+i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pFewgAAANsAAAAPAAAAAAAAAAAAAAAAAJgCAABkcnMvZG93&#10;bnJldi54bWxQSwUGAAAAAAQABAD1AAAAhwMAAAAA&#10;" path="m85,705r-30,2l32,714,15,725,4,740,,758r,10l1,778r3,7l7,793r2,4l15,806r59,l74,775r-45,l27,771r-2,-5l25,762r8,-17l53,736r78,l124,726,107,713,85,705xe" stroked="f">
                    <v:path arrowok="t" o:connecttype="custom" o:connectlocs="85,705;55,707;32,714;15,725;4,740;0,758;0,768;1,778;4,785;7,793;9,797;15,806;74,806;74,775;29,775;27,771;25,766;25,762;33,745;53,736;131,736;124,726;107,713;85,705" o:connectangles="0,0,0,0,0,0,0,0,0,0,0,0,0,0,0,0,0,0,0,0,0,0,0,0"/>
                  </v:shape>
                  <v:shape id="Freeform 12" o:spid="_x0000_s1036" style="position:absolute;left:7674;top:566;width:603;height:897;visibility:visible;mso-wrap-style:square;v-text-anchor:top" coordsize="603,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gPKcAA&#10;AADbAAAADwAAAGRycy9kb3ducmV2LnhtbERPTYvCMBC9C/6HMII3TfUgbtcoiyC7iAhW0evQzLZd&#10;k0lpYq3/3gjC3ubxPmex6qwRLTW+cqxgMk5AEOdOV1woOB03ozkIH5A1Gsek4EEeVst+b4Gpdnc+&#10;UJuFQsQQ9ikqKEOoUyl9XpJFP3Y1ceR+XWMxRNgUUjd4j+HWyGmSzKTFimNDiTWtS8qv2c0q2H3I&#10;ama/t/vr3/mWt5e1yTgYpYaD7usTRKAu/Ivf7h8d50/h9Us8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gPKcAAAADbAAAADwAAAAAAAAAAAAAAAACYAgAAZHJzL2Rvd25y&#10;ZXYueG1sUEsFBgAAAAAEAAQA9QAAAIUDAAAAAA==&#10;" path="m131,736r-78,l84,738r20,8l113,759r,3l112,782r-9,16l129,801r7,-13l140,777r,-14l136,743r-5,-7xe" stroked="f">
                    <v:path arrowok="t" o:connecttype="custom" o:connectlocs="131,736;53,736;84,738;104,746;113,759;113,762;112,782;103,798;129,801;136,788;140,777;140,763;136,743;131,736" o:connectangles="0,0,0,0,0,0,0,0,0,0,0,0,0,0"/>
                  </v:shape>
                  <v:rect id="Rectangle 13" o:spid="_x0000_s1037" style="position:absolute;left:7726;top:1325;width:2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vs/sIA&#10;AADbAAAADwAAAGRycy9kb3ducmV2LnhtbERPTWvCQBC9C/0PyxR6040Wi6SuIoKhlVxivfQ2yU6T&#10;YHY2ZNck/ntXEHqbx/uc9XY0jeipc7VlBfNZBIK4sLrmUsH55zBdgXAeWWNjmRTcyMF28zJZY6zt&#10;wBn1J1+KEMIuRgWV920spSsqMuhmtiUO3J/tDPoAu1LqDocQbhq5iKIPabDm0FBhS/uKisvpahTk&#10;32nmk+M56Vd52TY2/52ndqnU2+u4+wThafT/4qf7S4f57/D4JRw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u+z+wgAAANsAAAAPAAAAAAAAAAAAAAAAAJgCAABkcnMvZG93&#10;bnJldi54bWxQSwUGAAAAAAQABAD1AAAAhwMAAAAA&#10;" stroked="f">
                    <v:path arrowok="t"/>
                  </v:rect>
                  <v:shape id="Freeform 14" o:spid="_x0000_s1038" style="position:absolute;left:7674;top:566;width:603;height:897;visibility:visible;mso-wrap-style:square;v-text-anchor:top" coordsize="603,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0yxsEA&#10;AADbAAAADwAAAGRycy9kb3ducmV2LnhtbERP32vCMBB+F/wfwgm+2VQZ4jqjDEEcIoJ1bK9Hc2s7&#10;k0tpYq3/vRkMfLuP7+ct1701oqPW144VTJMUBHHhdM2lgs/zdrIA4QOyRuOYFNzJw3o1HCwx0+7G&#10;J+ryUIoYwj5DBVUITSalLyqy6BPXEEfux7UWQ4RtKXWLtxhujZyl6VxarDk2VNjQpqLikl+tgsOr&#10;rOd2tz9efr+uRfe9MTkHo9R41L+/gQjUh6f43/2h4/wX+PslH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NMsbBAAAA2wAAAA8AAAAAAAAAAAAAAAAAmAIAAGRycy9kb3du&#10;cmV2LnhtbFBLBQYAAAAABAAEAPUAAACGAwAAAAA=&#10;" path="m138,602l1,602r,50l2,658r5,8l18,680r18,11l57,696r27,-1l104,691r14,-8l128,674r4,-7l133,667r-55,l52,666,37,661r-9,-5l24,649r,-17l138,632r,-30xe" stroked="f">
                    <v:path arrowok="t" o:connecttype="custom" o:connectlocs="138,602;1,602;1,652;2,658;7,666;18,680;36,691;57,696;84,695;104,691;118,683;128,674;132,667;133,667;78,667;52,666;37,661;28,656;24,649;24,632;138,632;138,602" o:connectangles="0,0,0,0,0,0,0,0,0,0,0,0,0,0,0,0,0,0,0,0,0,0"/>
                  </v:shape>
                  <v:shape id="Freeform 15" o:spid="_x0000_s1039" style="position:absolute;left:7674;top:566;width:603;height:897;visibility:visible;mso-wrap-style:square;v-text-anchor:top" coordsize="603,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GXXcEA&#10;AADbAAAADwAAAGRycy9kb3ducmV2LnhtbERP32vCMBB+F/wfwgm+2VRh4jqjDEEcIoJ1bK9Hc2s7&#10;k0tpYq3/vRkMfLuP7+ct1701oqPW144VTJMUBHHhdM2lgs/zdrIA4QOyRuOYFNzJw3o1HCwx0+7G&#10;J+ryUIoYwj5DBVUITSalLyqy6BPXEEfux7UWQ4RtKXWLtxhujZyl6VxarDk2VNjQpqLikl+tgsOr&#10;rOd2tz9efr+uRfe9MTkHo9R41L+/gQjUh6f43/2h4/wX+PslH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Bl13BAAAA2wAAAA8AAAAAAAAAAAAAAAAAmAIAAGRycy9kb3du&#10;cmV2LnhtbFBLBQYAAAAABAAEAPUAAACGAwAAAAA=&#10;" path="m138,632r-23,l115,644r-1,4l112,651r-12,11l78,667r55,l135,660r2,-7l138,649r,-17xe" stroked="f">
                    <v:path arrowok="t" o:connecttype="custom" o:connectlocs="138,632;115,632;115,644;114,648;112,651;100,662;78,667;133,667;135,660;137,653;138,649;138,632" o:connectangles="0,0,0,0,0,0,0,0,0,0,0,0"/>
                  </v:shape>
                  <v:shape id="Freeform 16" o:spid="_x0000_s1040" style="position:absolute;left:7674;top:566;width:603;height:897;visibility:visible;mso-wrap-style:square;v-text-anchor:top" coordsize="603,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MJKsEA&#10;AADbAAAADwAAAGRycy9kb3ducmV2LnhtbERPTWvCQBC9C/0PyxS8mU17CJq6ShFKixTBKPY6ZMck&#10;ujsbsmtM/70rCN7m8T5nvhysET11vnGs4C1JQRCXTjdcKdjvviZTED4gazSOScE/eVguXkZzzLW7&#10;8pb6IlQihrDPUUEdQptL6cuaLPrEtcSRO7rOYoiwq6Tu8BrDrZHvaZpJiw3HhhpbWtVUnouLVfA7&#10;k01mv9eb8+lwKfu/lSk4GKXGr8PnB4hAQ3iKH+4fHedncP8lHiA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TCSrBAAAA2wAAAA8AAAAAAAAAAAAAAAAAmAIAAGRycy9kb3du&#10;cmV2LnhtbFBLBQYAAAAABAAEAPUAAACGAwAAAAA=&#10;" path="m138,512l2,512,1,594r24,l25,544r113,l138,512xe" stroked="f">
                    <v:path arrowok="t" o:connecttype="custom" o:connectlocs="138,512;2,512;1,594;25,594;25,544;138,544;138,512" o:connectangles="0,0,0,0,0,0,0"/>
                  </v:shape>
                  <v:rect id="Rectangle 17" o:spid="_x0000_s1041" style="position:absolute;left:7788;top:1110;width:23;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q/cIA&#10;AADbAAAADwAAAGRycy9kb3ducmV2LnhtbERPTWvCQBC9C/0PyxR6041CraSuIoKhlVxivfQ2yU6T&#10;YHY2ZNck/ntXEHqbx/uc9XY0jeipc7VlBfNZBIK4sLrmUsH55zBdgXAeWWNjmRTcyMF28zJZY6zt&#10;wBn1J1+KEMIuRgWV920spSsqMuhmtiUO3J/tDPoAu1LqDocQbhq5iKKlNFhzaKiwpX1FxeV0NQry&#10;7zTzyfGc9Ku8bBub/85T+67U2+u4+wThafT/4qf7S4f5H/D4JRw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Or9wgAAANsAAAAPAAAAAAAAAAAAAAAAAJgCAABkcnMvZG93&#10;bnJldi54bWxQSwUGAAAAAAQABAD1AAAAhwMAAAAA&#10;" stroked="f">
                    <v:path arrowok="t"/>
                  </v:rect>
                  <v:rect id="Rectangle 18" o:spid="_x0000_s1042" style="position:absolute;left:7733;top:1110;width:23;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9+j8QA&#10;AADbAAAADwAAAGRycy9kb3ducmV2LnhtbESPQWvDMAyF74P+B6PCbovTwUbI6pZRaGlLLu1y2U2J&#10;tSQslkPspem/nw6D3STe03uf1tvZ9WqiMXSeDaySFBRx7W3HjYHyY/+UgQoR2WLvmQzcKcB2s3hY&#10;Y279jS80XWOjJIRDjgbaGIdc61C35DAkfiAW7cuPDqOsY6PtiDcJd71+TtNX7bBjaWhxoF1L9ff1&#10;xxmoTsUlHs7lYcqqZuh99bkq/Isxj8v5/Q1UpDn+m/+uj1bwBVZ+kQ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ffo/EAAAA2wAAAA8AAAAAAAAAAAAAAAAAmAIAAGRycy9k&#10;b3ducmV2LnhtbFBLBQYAAAAABAAEAPUAAACJAwAAAAA=&#10;" stroked="f">
                    <v:path arrowok="t"/>
                  </v:rect>
                  <v:shape id="Freeform 19" o:spid="_x0000_s1043" style="position:absolute;left:7674;top:566;width:603;height:897;visibility:visible;mso-wrap-style:square;v-text-anchor:top" coordsize="603,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ydWMAA&#10;AADbAAAADwAAAGRycy9kb3ducmV2LnhtbERPTYvCMBC9C/6HMII3TfUg2jXKIojLIoJV9Do0s23X&#10;ZFKaWLv/fiMI3ubxPme57qwRLTW+cqxgMk5AEOdOV1woOJ+2ozkIH5A1Gsek4I88rFf93hJT7R58&#10;pDYLhYgh7FNUUIZQp1L6vCSLfuxq4sj9uMZiiLAppG7wEcOtkdMkmUmLFceGEmvalJTfsrtVsF/I&#10;amZ334fb7+Wet9eNyTgYpYaD7vMDRKAuvMUv95eO8xfw/CUe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ydWMAAAADbAAAADwAAAAAAAAAAAAAAAACYAgAAZHJzL2Rvd25y&#10;ZXYueG1sUEsFBgAAAAAEAAQA9QAAAIUDAAAAAA==&#10;" path="m138,238r-99,l33,239r-8,3l9,254,1,273r1,26l7,314r7,8l19,326r6,2l33,331r6,1l138,332r,-30l31,302r-6,-4l25,273r6,-4l138,269r,-31xe" stroked="f">
                    <v:path arrowok="t" o:connecttype="custom" o:connectlocs="138,238;39,238;33,239;25,242;9,254;1,273;2,299;7,314;14,322;19,326;25,328;33,331;39,332;138,332;138,302;31,302;25,298;25,273;31,269;138,269;138,238" o:connectangles="0,0,0,0,0,0,0,0,0,0,0,0,0,0,0,0,0,0,0,0,0"/>
                  </v:shape>
                  <v:shape id="Freeform 20" o:spid="_x0000_s1044" style="position:absolute;left:7674;top:566;width:603;height:897;visibility:visible;mso-wrap-style:square;v-text-anchor:top" coordsize="603,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r+eL8A&#10;AADbAAAADwAAAGRycy9kb3ducmV2LnhtbERPTYvCMBC9C/6HMII3m+pB1moUEcRlkYWtotehGdtq&#10;MilNrN1/vzkseHy879Wmt0Z01PrasYJpkoIgLpyuuVRwPu0nHyB8QNZoHJOCX/KwWQ8HK8y0e/EP&#10;dXkoRQxhn6GCKoQmk9IXFVn0iWuII3dzrcUQYVtK3eIrhlsjZ2k6lxZrjg0VNrSrqHjkT6vguJD1&#10;3B6+vh/3y7PorjuTczBKjUf9dgkiUB/e4n/3p1Ywi+vjl/gD5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mv54vwAAANsAAAAPAAAAAAAAAAAAAAAAAJgCAABkcnMvZG93bnJl&#10;di54bWxQSwUGAAAAAAQABAD1AAAAhAMAAAAA&#10;" path="m69,125r-26,4l22,138,7,152,,170r4,23l14,211r17,12l53,230r31,-2l108,222r17,-11l135,199r-47,l53,198,34,192,27,182r6,-17l53,157r17,-1l133,156r-9,-13l106,132,82,126,69,125xe" stroked="f">
                    <v:path arrowok="t" o:connecttype="custom" o:connectlocs="69,125;43,129;22,138;7,152;0,170;4,193;14,211;31,223;53,230;84,228;108,222;125,211;135,199;88,199;53,198;34,192;27,182;33,165;53,157;70,156;133,156;124,143;106,132;82,126;69,125" o:connectangles="0,0,0,0,0,0,0,0,0,0,0,0,0,0,0,0,0,0,0,0,0,0,0,0,0"/>
                  </v:shape>
                  <v:shape id="Freeform 21" o:spid="_x0000_s1045" style="position:absolute;left:7674;top:566;width:603;height:897;visibility:visible;mso-wrap-style:square;v-text-anchor:top" coordsize="603,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Zb48QA&#10;AADbAAAADwAAAGRycy9kb3ducmV2LnhtbESPQWvCQBSE70L/w/IKvZmNHkJNs0oRilKK0Fja6yP7&#10;TKK7b0N2E9N/7xYKHoeZ+YYpNpM1YqTet44VLJIUBHHldMu1gq/j2/wZhA/IGo1jUvBLHjbrh1mB&#10;uXZX/qSxDLWIEPY5KmhC6HIpfdWQRZ+4jjh6J9dbDFH2tdQ9XiPcGrlM00xabDkuNNjRtqHqUg5W&#10;wcdKtpndvR8u5++hGn+2puRglHp6nF5fQASawj38395rBcsF/H2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WW+PEAAAA2wAAAA8AAAAAAAAAAAAAAAAAmAIAAGRycy9k&#10;b3ducmV2LnhtbFBLBQYAAAAABAAEAPUAAACJAwAAAAA=&#10;" path="m133,156r-63,l99,160r13,11l106,190r-18,9l135,199r1,-2l140,180r-4,-21l133,156xe" stroked="f">
                    <v:path arrowok="t" o:connecttype="custom" o:connectlocs="133,156;70,156;99,160;112,171;106,190;88,199;135,199;136,197;140,180;136,159;133,156" o:connectangles="0,0,0,0,0,0,0,0,0,0,0"/>
                  </v:shape>
                  <v:shape id="Freeform 22" o:spid="_x0000_s1046" style="position:absolute;left:7674;top:566;width:603;height:897;visibility:visible;mso-wrap-style:square;v-text-anchor:top" coordsize="603,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TFlMMA&#10;AADbAAAADwAAAGRycy9kb3ducmV2LnhtbESPQWvCQBSE74X+h+UVems2zUFsdBURilKKYBS9PrLP&#10;JLr7NmTXmP57VxB6HGbmG2Y6H6wRPXW+cazgM0lBEJdON1wp2O++P8YgfEDWaByTgj/yMJ+9vkwx&#10;1+7GW+qLUIkIYZ+jgjqENpfSlzVZ9IlriaN3cp3FEGVXSd3hLcKtkVmajqTFhuNCjS0tayovxdUq&#10;+P2SzciufjaX8+Fa9selKTgYpd7fhsUERKAh/Ief7bVWkGXw+BJ/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TFlMMAAADbAAAADwAAAAAAAAAAAAAAAACYAgAAZHJzL2Rv&#10;d25yZXYueG1sUEsFBgAAAAAEAAQA9QAAAIgDAAAAAA==&#10;" path="m83,63r-21,l62,68r-3,1l56,77r-8,3l7,93,1,94r,32l4,125r4,-2l10,123,47,111r4,-2l60,105r4,-3l68,98r68,l136,97r2,-8l86,89,83,84r,-21xe" stroked="f">
                    <v:path arrowok="t" o:connecttype="custom" o:connectlocs="83,63;62,63;62,68;59,69;56,77;48,80;7,93;1,94;1,126;4,125;8,123;10,123;47,111;51,109;60,105;64,102;68,98;136,98;136,97;138,89;86,89;83,84;83,63" o:connectangles="0,0,0,0,0,0,0,0,0,0,0,0,0,0,0,0,0,0,0,0,0,0,0"/>
                  </v:shape>
                  <v:shape id="Freeform 23" o:spid="_x0000_s1047" style="position:absolute;left:7674;top:566;width:603;height:897;visibility:visible;mso-wrap-style:square;v-text-anchor:top" coordsize="603,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gD8MA&#10;AADbAAAADwAAAGRycy9kb3ducmV2LnhtbESPQWvCQBSE74X+h+UVvNVNFUSjqxShVKQIRtHrI/tM&#10;ortvQ3aN6b93BcHjMDPfMLNFZ41oqfGVYwVf/QQEce50xYWC/e7ncwzCB2SNxjEp+CcPi/n72wxT&#10;7W68pTYLhYgQ9ikqKEOoUyl9XpJF33c1cfROrrEYomwKqRu8Rbg1cpAkI2mx4rhQYk3LkvJLdrUK&#10;/iayGtnf9eZyPlzz9rg0GQejVO+j+56CCNSFV/jZXmkFgyE8vs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hgD8MAAADbAAAADwAAAAAAAAAAAAAAAACYAgAAZHJzL2Rv&#10;d25yZXYueG1sUEsFBgAAAAAEAAQA9QAAAIgDAAAAAA==&#10;" path="m136,98r-68,l74,113r10,7l112,120r11,-5l136,98xe" stroked="f">
                    <v:path arrowok="t" o:connecttype="custom" o:connectlocs="136,98;68,98;74,113;84,120;112,120;123,115;136,98" o:connectangles="0,0,0,0,0,0,0"/>
                  </v:shape>
                  <v:shape id="Freeform 24" o:spid="_x0000_s1048" style="position:absolute;left:7674;top:566;width:603;height:897;visibility:visible;mso-wrap-style:square;v-text-anchor:top" coordsize="603,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H4e8MA&#10;AADbAAAADwAAAGRycy9kb3ducmV2LnhtbESPQWvCQBSE74X+h+UVvNVNRUSjqxShVKQIRtHrI/tM&#10;ortvQ3aN6b93BcHjMDPfMLNFZ41oqfGVYwVf/QQEce50xYWC/e7ncwzCB2SNxjEp+CcPi/n72wxT&#10;7W68pTYLhYgQ9ikqKEOoUyl9XpJF33c1cfROrrEYomwKqRu8Rbg1cpAkI2mx4rhQYk3LkvJLdrUK&#10;/iayGtnf9eZyPlzz9rg0GQejVO+j+56CCNSFV/jZXmkFgyE8vs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H4e8MAAADbAAAADwAAAAAAAAAAAAAAAACYAgAAZHJzL2Rv&#10;d25yZXYueG1sUEsFBgAAAAAEAAQA9QAAAIgDAAAAAA==&#10;" path="m138,32l1,32r,31l114,63r,22l111,89r27,l138,32xe" stroked="f">
                    <v:path arrowok="t" o:connecttype="custom" o:connectlocs="138,32;1,32;1,63;114,63;114,85;111,89;138,89;138,32" o:connectangles="0,0,0,0,0,0,0,0"/>
                  </v:shape>
                  <v:shape id="Freeform 25" o:spid="_x0000_s1049" style="position:absolute;left:7674;top:566;width:603;height:897;visibility:visible;mso-wrap-style:square;v-text-anchor:top" coordsize="603,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1d4MMA&#10;AADbAAAADwAAAGRycy9kb3ducmV2LnhtbESPQWvCQBSE74X+h+UVvNVNBUWjqxShVKQIRtHrI/tM&#10;ortvQ3aN6b93BcHjMDPfMLNFZ41oqfGVYwVf/QQEce50xYWC/e7ncwzCB2SNxjEp+CcPi/n72wxT&#10;7W68pTYLhYgQ9ikqKEOoUyl9XpJF33c1cfROrrEYomwKqRu8Rbg1cpAkI2mx4rhQYk3LkvJLdrUK&#10;/iayGtnf9eZyPlzz9rg0GQejVO+j+56CCNSFV/jZXmkFgyE8vs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1d4MMAAADbAAAADwAAAAAAAAAAAAAAAACYAgAAZHJzL2Rv&#10;d25yZXYueG1sUEsFBgAAAAAEAAQA9QAAAIgDAAAAAA==&#10;" path="m319,l298,1,278,3,258,6r-19,5l221,16r-18,6l202,25r5,l227,29r20,7l265,47r18,12l298,74r13,17l321,110r,25l326,156r9,18l346,189r13,14l373,216r13,13l392,249r-4,9l379,262r2,16l390,295r-6,11l390,315r4,10l390,337r-2,14l395,358r3,20l393,396r-12,15l362,420r-19,7l303,439r-19,6l266,452r-17,10l233,473r-14,14l208,505r-4,19l201,544r3,20l220,580r15,16l251,612r14,15l280,643r13,16l306,675r12,16l329,708r10,16l348,741r9,17l364,776r6,17l375,812r4,18l381,849r1,20l381,889r221,4l599,873r-4,-19l589,834r-7,-18l574,797r-9,-18l555,762,543,745,531,728,518,712,504,697,490,682,474,667,459,653,442,639,426,626,408,614,391,601,373,589,357,576,343,563,332,547r-8,-16l321,511r9,-21l343,477r17,-7l379,466r19,-2l445,455r19,-5l480,443r13,-12l496,411r-2,-19l493,377r7,-4l505,372r6,-8l510,355r-9,-6l510,333r-2,-19l515,301r11,-2l533,289r4,-5l536,274r-3,-6l520,255r-8,-14l507,225r-2,-17l504,190r1,-18l505,156r,-19l504,120r-5,-16l477,67,466,52,452,39r-4,-2l432,26,415,17,397,10,378,5,359,2,339,,319,xe" stroked="f">
                    <v:path arrowok="t" o:connecttype="custom" o:connectlocs="278,3;221,16;207,25;265,47;311,91;326,156;359,203;392,249;381,278;390,315;388,351;393,396;343,427;266,452;219,487;201,544;235,596;280,643;318,691;348,741;370,793;381,849;602,893;589,834;565,779;531,728;490,682;442,639;391,601;343,563;321,511;360,470;445,455;493,431;493,377;511,364;510,333;526,299;536,274;512,241;504,190;505,137;477,67;448,37;397,10;339,0" o:connectangles="0,0,0,0,0,0,0,0,0,0,0,0,0,0,0,0,0,0,0,0,0,0,0,0,0,0,0,0,0,0,0,0,0,0,0,0,0,0,0,0,0,0,0,0,0,0"/>
                  </v:shape>
                </v:group>
                <w10:wrap anchorx="page" anchory="page"/>
              </v:group>
            </w:pict>
          </mc:Fallback>
        </mc:AlternateContent>
      </w:r>
      <w:r w:rsidR="00186E1C" w:rsidRPr="00930767">
        <w:rPr>
          <w:rFonts w:asciiTheme="minorHAnsi" w:hAnsiTheme="minorHAnsi"/>
          <w:b/>
          <w:sz w:val="32"/>
        </w:rPr>
        <w:t>Richard Barrett</w:t>
      </w:r>
    </w:p>
    <w:p w:rsidR="005B7F1A" w:rsidRDefault="00186E1C" w:rsidP="00186E1C">
      <w:r w:rsidRPr="00186E1C">
        <w:rPr>
          <w:i/>
        </w:rPr>
        <w:t>Values-driven organisations are the most successful organisations on the planet.</w:t>
      </w:r>
      <w:r>
        <w:t xml:space="preserve"> </w:t>
      </w:r>
    </w:p>
    <w:p w:rsidR="00A3492D" w:rsidRDefault="00A3492D" w:rsidP="00A3492D">
      <w:r>
        <w:t xml:space="preserve">Values-driven organisations have high levels of employee engagement; they generate higher earnings; they are more profitable, more </w:t>
      </w:r>
      <w:r w:rsidR="002C259A">
        <w:t>customer-</w:t>
      </w:r>
      <w:r>
        <w:t xml:space="preserve">focused, and more productive—they have high retention rates and low absenteeism.  They also generate more customer loyalty and more societal goodwill. </w:t>
      </w:r>
    </w:p>
    <w:p w:rsidR="00186E1C" w:rsidRDefault="00186E1C" w:rsidP="00186E1C">
      <w:r>
        <w:t xml:space="preserve">The purpose of this paper is to explain why this is true, and </w:t>
      </w:r>
      <w:r w:rsidR="00A3492D">
        <w:t xml:space="preserve">to </w:t>
      </w:r>
      <w:r w:rsidR="005B7F1A">
        <w:t xml:space="preserve">give some indications as </w:t>
      </w:r>
      <w:r w:rsidR="00227132">
        <w:t xml:space="preserve">to what is necessary to create </w:t>
      </w:r>
      <w:r w:rsidR="005B7F1A">
        <w:t>a values-driven organisation</w:t>
      </w:r>
      <w:r>
        <w:t xml:space="preserve">. </w:t>
      </w:r>
      <w:r w:rsidR="005B7F1A">
        <w:t xml:space="preserve">For more information on this topic read </w:t>
      </w:r>
      <w:r w:rsidR="005B7F1A" w:rsidRPr="005B7F1A">
        <w:rPr>
          <w:i/>
        </w:rPr>
        <w:t>The Values-Driven Organisation: Unleashing Human Potential for Performance and Profit</w:t>
      </w:r>
      <w:r w:rsidR="005B7F1A">
        <w:t>.</w:t>
      </w:r>
      <w:r w:rsidR="005B7F1A">
        <w:rPr>
          <w:rStyle w:val="EndnoteReference"/>
        </w:rPr>
        <w:endnoteReference w:id="1"/>
      </w:r>
    </w:p>
    <w:p w:rsidR="003F1DD0" w:rsidRDefault="0028508B" w:rsidP="0028508B">
      <w:pPr>
        <w:pStyle w:val="Heading2"/>
      </w:pPr>
      <w:r>
        <w:lastRenderedPageBreak/>
        <w:t>What Does Values-Driven Mean?</w:t>
      </w:r>
      <w:r w:rsidR="00E33800">
        <w:t xml:space="preserve"> </w:t>
      </w:r>
    </w:p>
    <w:p w:rsidR="00E33800" w:rsidRDefault="008418E1" w:rsidP="00186E1C">
      <w:r>
        <w:t xml:space="preserve">In order to understand why values-driven organisations are </w:t>
      </w:r>
      <w:r w:rsidR="00A3492D">
        <w:t xml:space="preserve">so </w:t>
      </w:r>
      <w:r w:rsidR="00533047">
        <w:t xml:space="preserve">successful, </w:t>
      </w:r>
      <w:r>
        <w:t>we must first understand what</w:t>
      </w:r>
      <w:r w:rsidR="00E33800">
        <w:t xml:space="preserve"> being “values-driven” means</w:t>
      </w:r>
      <w:r w:rsidR="00A3492D">
        <w:t xml:space="preserve"> and how it works in practice</w:t>
      </w:r>
      <w:r w:rsidR="00E33800">
        <w:t xml:space="preserve">. </w:t>
      </w:r>
      <w:r w:rsidR="00E07C5B">
        <w:t>To do that, we need to know what values are</w:t>
      </w:r>
      <w:r w:rsidR="00A3492D">
        <w:t xml:space="preserve"> and where they come from.</w:t>
      </w:r>
    </w:p>
    <w:p w:rsidR="00E07C5B" w:rsidRDefault="00E07C5B" w:rsidP="00E07C5B">
      <w:r>
        <w:t xml:space="preserve">According to sociologists “values” are: </w:t>
      </w:r>
    </w:p>
    <w:p w:rsidR="00E07C5B" w:rsidRDefault="00E07C5B" w:rsidP="00E07C5B">
      <w:pPr>
        <w:ind w:left="720" w:firstLine="0"/>
      </w:pPr>
      <w:proofErr w:type="gramStart"/>
      <w:r>
        <w:rPr>
          <w:i/>
        </w:rPr>
        <w:t>T</w:t>
      </w:r>
      <w:r w:rsidRPr="0020721F">
        <w:rPr>
          <w:i/>
        </w:rPr>
        <w:t>he ideals and customs of a society toward which the people have an effective regard.</w:t>
      </w:r>
      <w:proofErr w:type="gramEnd"/>
      <w:r>
        <w:t xml:space="preserve"> </w:t>
      </w:r>
    </w:p>
    <w:p w:rsidR="00E07C5B" w:rsidRDefault="00E07C5B" w:rsidP="00E07C5B">
      <w:r>
        <w:t xml:space="preserve">I prefer to define values in a more pragmatic way: </w:t>
      </w:r>
    </w:p>
    <w:p w:rsidR="00E07C5B" w:rsidRDefault="00E07C5B" w:rsidP="00E07C5B">
      <w:r w:rsidRPr="00384659">
        <w:rPr>
          <w:i/>
        </w:rPr>
        <w:t>Values are a shorthand method of describing what is important to us individually or collectively (</w:t>
      </w:r>
      <w:r>
        <w:rPr>
          <w:i/>
        </w:rPr>
        <w:t xml:space="preserve">as </w:t>
      </w:r>
      <w:r w:rsidRPr="00384659">
        <w:rPr>
          <w:i/>
        </w:rPr>
        <w:t xml:space="preserve">an organisation, community or nation) at any given moment in time. </w:t>
      </w:r>
    </w:p>
    <w:p w:rsidR="00E07C5B" w:rsidRDefault="00E07C5B" w:rsidP="00E07C5B">
      <w:r>
        <w:t>They are “</w:t>
      </w:r>
      <w:r w:rsidRPr="004D6D25">
        <w:t>shorthand</w:t>
      </w:r>
      <w:r>
        <w:rPr>
          <w:i/>
        </w:rPr>
        <w:t>”</w:t>
      </w:r>
      <w:r>
        <w:t xml:space="preserve"> because the concepts that values represent can usually be captured in one word or a short phrase. For example, honesty, openness, compassion, long-term perspective and human rights can all be considered as values. Values are universal: they transcend contexts. Behaviours, on the other hand, are usually described in a “longhand” manner and are context dependent. For example, the behaviours associated with honesty</w:t>
      </w:r>
      <w:r w:rsidR="005B7F1A">
        <w:t>,</w:t>
      </w:r>
      <w:r>
        <w:t xml:space="preserve"> </w:t>
      </w:r>
      <w:r w:rsidR="005B7F1A">
        <w:t xml:space="preserve">depending on the context, </w:t>
      </w:r>
      <w:r>
        <w:t>could be: a) always tells the truth, b) never tell a lie, or c</w:t>
      </w:r>
      <w:r w:rsidR="00227132">
        <w:t>) freedom from deceit or fraud.</w:t>
      </w:r>
    </w:p>
    <w:p w:rsidR="00E07C5B" w:rsidRDefault="00E07C5B" w:rsidP="00E07C5B">
      <w:r>
        <w:t xml:space="preserve">What I am also suggesting is that because our values represent what is important to us </w:t>
      </w:r>
      <w:r w:rsidRPr="009B6C8B">
        <w:rPr>
          <w:i/>
        </w:rPr>
        <w:t>at</w:t>
      </w:r>
      <w:r>
        <w:rPr>
          <w:i/>
        </w:rPr>
        <w:t xml:space="preserve"> any given</w:t>
      </w:r>
      <w:r w:rsidRPr="009B6C8B">
        <w:rPr>
          <w:i/>
        </w:rPr>
        <w:t xml:space="preserve"> moment in time</w:t>
      </w:r>
      <w:r>
        <w:t>, our values are not fixed. The values that are important to you at this particular moment in your life are a reflection of the needs you are experiencing right now</w:t>
      </w:r>
      <w:r w:rsidR="00227132">
        <w:t>,</w:t>
      </w:r>
      <w:r>
        <w:t xml:space="preserve"> under your current life conditions. An example of how value priorities change with age is shown in F</w:t>
      </w:r>
      <w:r w:rsidR="001A3B68">
        <w:t>igure 1</w:t>
      </w:r>
      <w:r w:rsidR="00227132">
        <w:t xml:space="preserve">, which plots </w:t>
      </w:r>
      <w:r>
        <w:t xml:space="preserve">the proportion of people in different age groups living in the UK who selected honesty as one of their top ten personal values. You can see from this chart that honesty takes on increasing importance as </w:t>
      </w:r>
      <w:r w:rsidR="00C50D7B">
        <w:t xml:space="preserve">people </w:t>
      </w:r>
      <w:r>
        <w:t xml:space="preserve">get older, but becomes </w:t>
      </w:r>
      <w:r w:rsidR="0028508B">
        <w:t xml:space="preserve">slightly </w:t>
      </w:r>
      <w:r>
        <w:t xml:space="preserve">less of a priority </w:t>
      </w:r>
      <w:r w:rsidR="00C50D7B">
        <w:t xml:space="preserve">for </w:t>
      </w:r>
      <w:r>
        <w:t xml:space="preserve">seniors. This does not mean necessarily that seniors are less honest than </w:t>
      </w:r>
      <w:r w:rsidR="0028508B">
        <w:t>middle-aged</w:t>
      </w:r>
      <w:r>
        <w:t xml:space="preserve"> </w:t>
      </w:r>
      <w:r w:rsidR="002C259A">
        <w:t>people;</w:t>
      </w:r>
      <w:r w:rsidR="00C50D7B">
        <w:t xml:space="preserve"> i</w:t>
      </w:r>
      <w:r w:rsidR="0028508B">
        <w:t>t simply mean</w:t>
      </w:r>
      <w:r w:rsidR="005B7F1A">
        <w:t>s</w:t>
      </w:r>
      <w:r w:rsidR="0028508B">
        <w:t xml:space="preserve"> that seniors have more </w:t>
      </w:r>
      <w:r>
        <w:t xml:space="preserve">pressing needs </w:t>
      </w:r>
      <w:r w:rsidR="0028508B">
        <w:t xml:space="preserve">which </w:t>
      </w:r>
      <w:r w:rsidR="00C50D7B">
        <w:t xml:space="preserve">may </w:t>
      </w:r>
      <w:r w:rsidR="005B7F1A">
        <w:t>cause</w:t>
      </w:r>
      <w:r w:rsidR="0028508B">
        <w:t xml:space="preserve"> </w:t>
      </w:r>
      <w:r>
        <w:t xml:space="preserve">honesty to </w:t>
      </w:r>
      <w:r w:rsidR="005B7F1A">
        <w:t xml:space="preserve">move to </w:t>
      </w:r>
      <w:r>
        <w:t xml:space="preserve">a lower priority ranking. </w:t>
      </w:r>
    </w:p>
    <w:p w:rsidR="00E07C5B" w:rsidRDefault="00E07C5B" w:rsidP="00E07C5B">
      <w:r>
        <w:rPr>
          <w:noProof/>
          <w:lang w:eastAsia="en-GB"/>
        </w:rPr>
        <w:lastRenderedPageBreak/>
        <w:drawing>
          <wp:inline distT="0" distB="0" distL="0" distR="0" wp14:anchorId="0D1587C5" wp14:editId="0E0651AF">
            <wp:extent cx="5376672" cy="2958778"/>
            <wp:effectExtent l="0" t="0" r="0" b="0"/>
            <wp:docPr id="32" name="Picture 31" descr="Figure 1.2 Hones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2 Honesty.png"/>
                    <pic:cNvPicPr/>
                  </pic:nvPicPr>
                  <pic:blipFill>
                    <a:blip r:embed="rId11" cstate="print"/>
                    <a:stretch>
                      <a:fillRect/>
                    </a:stretch>
                  </pic:blipFill>
                  <pic:spPr>
                    <a:xfrm>
                      <a:off x="0" y="0"/>
                      <a:ext cx="5377864" cy="2959434"/>
                    </a:xfrm>
                    <a:prstGeom prst="rect">
                      <a:avLst/>
                    </a:prstGeom>
                  </pic:spPr>
                </pic:pic>
              </a:graphicData>
            </a:graphic>
          </wp:inline>
        </w:drawing>
      </w:r>
    </w:p>
    <w:p w:rsidR="00E07C5B" w:rsidRDefault="00E07C5B" w:rsidP="00E07C5B">
      <w:pPr>
        <w:jc w:val="center"/>
      </w:pPr>
      <w:r>
        <w:t>Figure</w:t>
      </w:r>
      <w:r w:rsidR="00B540FF">
        <w:t xml:space="preserve"> 1:</w:t>
      </w:r>
      <w:r>
        <w:t xml:space="preserve"> Proportion of people in different age groups in the UK selecting honesty as one of their top ten personal values.</w:t>
      </w:r>
    </w:p>
    <w:p w:rsidR="00AD630D" w:rsidRDefault="00E07C5B" w:rsidP="00E07C5B">
      <w:r>
        <w:t xml:space="preserve">Not all our values change as we grow older. There are some values that we </w:t>
      </w:r>
      <w:r w:rsidR="00C50D7B">
        <w:t xml:space="preserve">may </w:t>
      </w:r>
      <w:r>
        <w:t xml:space="preserve">hold dear throughout our lives. For example, some people </w:t>
      </w:r>
      <w:r w:rsidR="00227132">
        <w:t xml:space="preserve">will </w:t>
      </w:r>
      <w:r>
        <w:t xml:space="preserve">always have honesty as one of their core values. Others, </w:t>
      </w:r>
      <w:r w:rsidR="001A3B68">
        <w:t>as Figure 1</w:t>
      </w:r>
      <w:r>
        <w:t xml:space="preserve"> suggests, give more importance to honesty </w:t>
      </w:r>
      <w:r w:rsidR="001A3B68">
        <w:t>once they reach their thirties</w:t>
      </w:r>
      <w:r>
        <w:t>.</w:t>
      </w:r>
      <w:r w:rsidR="001A3B68">
        <w:t xml:space="preserve"> The</w:t>
      </w:r>
      <w:r w:rsidR="00C50D7B">
        <w:t xml:space="preserve">y begin </w:t>
      </w:r>
      <w:r w:rsidR="00AD630D">
        <w:t xml:space="preserve">to recognize </w:t>
      </w:r>
      <w:r w:rsidR="00C50D7B">
        <w:t>honesty is an important component of integrity, and integrity brings many benefits</w:t>
      </w:r>
      <w:r w:rsidR="002C259A">
        <w:t xml:space="preserve">; not the least of which is that it is significant </w:t>
      </w:r>
      <w:r w:rsidR="00C50D7B">
        <w:t>enabler of trust. Consequently, honesty moves up people’s value priority ranking</w:t>
      </w:r>
      <w:r w:rsidR="002C259A">
        <w:t xml:space="preserve"> because it becomes more important to meeting their needs</w:t>
      </w:r>
      <w:r w:rsidR="00AD630D">
        <w:t xml:space="preserve">. </w:t>
      </w:r>
      <w:r>
        <w:t xml:space="preserve"> </w:t>
      </w:r>
    </w:p>
    <w:p w:rsidR="00E07C5B" w:rsidRDefault="00E07C5B" w:rsidP="00E07C5B">
      <w:pPr>
        <w:pStyle w:val="Heading2"/>
      </w:pPr>
      <w:r>
        <w:t>What are Needs?</w:t>
      </w:r>
    </w:p>
    <w:p w:rsidR="00AD630D" w:rsidRPr="00C50D7B" w:rsidRDefault="00E07C5B" w:rsidP="00AD630D">
      <w:r w:rsidRPr="00C50D7B">
        <w:t xml:space="preserve">A need is something you want to get, have or experience that you believe will make you happier </w:t>
      </w:r>
      <w:r w:rsidR="00383095" w:rsidRPr="00C50D7B">
        <w:t>or more aligned with who</w:t>
      </w:r>
      <w:r w:rsidRPr="00C50D7B">
        <w:t xml:space="preserve"> you are.</w:t>
      </w:r>
      <w:r w:rsidR="00AD630D" w:rsidRPr="00C50D7B">
        <w:t xml:space="preserve"> Consequently, your values are always a reflection of what you consider to be your needs. </w:t>
      </w:r>
    </w:p>
    <w:p w:rsidR="008549B7" w:rsidRDefault="00623F05" w:rsidP="00186E1C">
      <w:r>
        <w:t>There are t</w:t>
      </w:r>
      <w:r w:rsidR="008549B7">
        <w:t xml:space="preserve">hree </w:t>
      </w:r>
      <w:r w:rsidR="00E87C69">
        <w:t xml:space="preserve">levels of </w:t>
      </w:r>
      <w:r w:rsidR="008549B7">
        <w:t xml:space="preserve">needs: </w:t>
      </w:r>
    </w:p>
    <w:tbl>
      <w:tblPr>
        <w:tblStyle w:val="TableGrid"/>
        <w:tblW w:w="0" w:type="auto"/>
        <w:jc w:val="center"/>
        <w:tblInd w:w="1013" w:type="dxa"/>
        <w:tblBorders>
          <w:left w:val="none" w:sz="0" w:space="0" w:color="auto"/>
          <w:right w:val="none" w:sz="0" w:space="0" w:color="auto"/>
          <w:insideV w:val="none" w:sz="0" w:space="0" w:color="auto"/>
        </w:tblBorders>
        <w:tblLook w:val="04A0" w:firstRow="1" w:lastRow="0" w:firstColumn="1" w:lastColumn="0" w:noHBand="0" w:noVBand="1"/>
      </w:tblPr>
      <w:tblGrid>
        <w:gridCol w:w="3368"/>
        <w:gridCol w:w="4253"/>
      </w:tblGrid>
      <w:tr w:rsidR="00E87C69" w:rsidRPr="005D6F01" w:rsidTr="00F0238B">
        <w:trPr>
          <w:jc w:val="center"/>
        </w:trPr>
        <w:tc>
          <w:tcPr>
            <w:tcW w:w="3368" w:type="dxa"/>
            <w:shd w:val="clear" w:color="auto" w:fill="F2F2F2" w:themeFill="background1" w:themeFillShade="F2"/>
          </w:tcPr>
          <w:p w:rsidR="00E87C69" w:rsidRPr="005D6F01" w:rsidRDefault="00E87C69" w:rsidP="00F0238B">
            <w:pPr>
              <w:ind w:firstLine="0"/>
              <w:rPr>
                <w:rFonts w:asciiTheme="minorHAnsi" w:hAnsiTheme="minorHAnsi"/>
                <w:b/>
                <w:sz w:val="20"/>
              </w:rPr>
            </w:pPr>
            <w:r w:rsidRPr="005D6F01">
              <w:rPr>
                <w:rFonts w:asciiTheme="minorHAnsi" w:hAnsiTheme="minorHAnsi"/>
                <w:b/>
                <w:sz w:val="20"/>
              </w:rPr>
              <w:t>Level of Need</w:t>
            </w:r>
          </w:p>
        </w:tc>
        <w:tc>
          <w:tcPr>
            <w:tcW w:w="4253" w:type="dxa"/>
            <w:shd w:val="clear" w:color="auto" w:fill="F2F2F2" w:themeFill="background1" w:themeFillShade="F2"/>
          </w:tcPr>
          <w:p w:rsidR="00E87C69" w:rsidRPr="005D6F01" w:rsidRDefault="00E87C69" w:rsidP="00F0238B">
            <w:pPr>
              <w:ind w:firstLine="0"/>
              <w:rPr>
                <w:rFonts w:asciiTheme="minorHAnsi" w:hAnsiTheme="minorHAnsi"/>
                <w:b/>
                <w:sz w:val="20"/>
              </w:rPr>
            </w:pPr>
            <w:r w:rsidRPr="005D6F01">
              <w:rPr>
                <w:rFonts w:asciiTheme="minorHAnsi" w:hAnsiTheme="minorHAnsi"/>
                <w:b/>
                <w:sz w:val="20"/>
              </w:rPr>
              <w:t>Description</w:t>
            </w:r>
          </w:p>
        </w:tc>
      </w:tr>
      <w:tr w:rsidR="00E87C69" w:rsidRPr="005D6F01" w:rsidTr="00F0238B">
        <w:trPr>
          <w:jc w:val="center"/>
        </w:trPr>
        <w:tc>
          <w:tcPr>
            <w:tcW w:w="3368" w:type="dxa"/>
          </w:tcPr>
          <w:p w:rsidR="00E87C69" w:rsidRPr="005D6F01" w:rsidRDefault="00E87C69" w:rsidP="00F0238B">
            <w:pPr>
              <w:ind w:firstLine="0"/>
              <w:rPr>
                <w:rFonts w:asciiTheme="minorHAnsi" w:hAnsiTheme="minorHAnsi"/>
                <w:sz w:val="20"/>
              </w:rPr>
            </w:pPr>
            <w:r w:rsidRPr="005D6F01">
              <w:rPr>
                <w:rFonts w:asciiTheme="minorHAnsi" w:hAnsiTheme="minorHAnsi"/>
                <w:sz w:val="20"/>
              </w:rPr>
              <w:t xml:space="preserve">Something you </w:t>
            </w:r>
            <w:r w:rsidRPr="00583FEC">
              <w:rPr>
                <w:rFonts w:asciiTheme="minorHAnsi" w:hAnsiTheme="minorHAnsi"/>
                <w:i/>
                <w:sz w:val="20"/>
              </w:rPr>
              <w:t>don’t have</w:t>
            </w:r>
            <w:r w:rsidR="00583FEC">
              <w:rPr>
                <w:rFonts w:asciiTheme="minorHAnsi" w:hAnsiTheme="minorHAnsi"/>
                <w:sz w:val="20"/>
              </w:rPr>
              <w:t xml:space="preserve"> that you feel you absolutely need</w:t>
            </w:r>
            <w:r w:rsidRPr="005D6F01">
              <w:rPr>
                <w:rFonts w:asciiTheme="minorHAnsi" w:hAnsiTheme="minorHAnsi"/>
                <w:sz w:val="20"/>
              </w:rPr>
              <w:t>.</w:t>
            </w:r>
          </w:p>
        </w:tc>
        <w:tc>
          <w:tcPr>
            <w:tcW w:w="4253" w:type="dxa"/>
          </w:tcPr>
          <w:p w:rsidR="00E87C69" w:rsidRPr="005D6F01" w:rsidRDefault="00E87C69" w:rsidP="002C259A">
            <w:pPr>
              <w:ind w:firstLine="0"/>
              <w:rPr>
                <w:rFonts w:asciiTheme="minorHAnsi" w:hAnsiTheme="minorHAnsi"/>
                <w:sz w:val="20"/>
              </w:rPr>
            </w:pPr>
            <w:r w:rsidRPr="005D6F01">
              <w:rPr>
                <w:rFonts w:asciiTheme="minorHAnsi" w:hAnsiTheme="minorHAnsi"/>
                <w:sz w:val="20"/>
              </w:rPr>
              <w:t xml:space="preserve">Something you consider important, that if you had you would feel less anxious or fearful. </w:t>
            </w:r>
          </w:p>
        </w:tc>
      </w:tr>
      <w:tr w:rsidR="00E87C69" w:rsidRPr="005D6F01" w:rsidTr="00F0238B">
        <w:trPr>
          <w:jc w:val="center"/>
        </w:trPr>
        <w:tc>
          <w:tcPr>
            <w:tcW w:w="3368" w:type="dxa"/>
          </w:tcPr>
          <w:p w:rsidR="00E87C69" w:rsidRPr="005D6F01" w:rsidRDefault="00E87C69" w:rsidP="00F0238B">
            <w:pPr>
              <w:ind w:firstLine="0"/>
              <w:rPr>
                <w:rFonts w:asciiTheme="minorHAnsi" w:hAnsiTheme="minorHAnsi"/>
                <w:sz w:val="20"/>
              </w:rPr>
            </w:pPr>
            <w:r w:rsidRPr="005D6F01">
              <w:rPr>
                <w:rFonts w:asciiTheme="minorHAnsi" w:hAnsiTheme="minorHAnsi"/>
                <w:sz w:val="20"/>
              </w:rPr>
              <w:t xml:space="preserve">Something you </w:t>
            </w:r>
            <w:r w:rsidRPr="00583FEC">
              <w:rPr>
                <w:rFonts w:asciiTheme="minorHAnsi" w:hAnsiTheme="minorHAnsi"/>
                <w:i/>
                <w:sz w:val="20"/>
              </w:rPr>
              <w:t>don’t have enough of</w:t>
            </w:r>
            <w:r w:rsidR="00583FEC">
              <w:rPr>
                <w:rFonts w:asciiTheme="minorHAnsi" w:hAnsiTheme="minorHAnsi"/>
                <w:sz w:val="20"/>
              </w:rPr>
              <w:t xml:space="preserve"> </w:t>
            </w:r>
            <w:r w:rsidR="00583FEC">
              <w:rPr>
                <w:rFonts w:asciiTheme="minorHAnsi" w:hAnsiTheme="minorHAnsi"/>
                <w:sz w:val="20"/>
              </w:rPr>
              <w:lastRenderedPageBreak/>
              <w:t>that you feel you absolutely need</w:t>
            </w:r>
            <w:r w:rsidRPr="005D6F01">
              <w:rPr>
                <w:rFonts w:asciiTheme="minorHAnsi" w:hAnsiTheme="minorHAnsi"/>
                <w:sz w:val="20"/>
              </w:rPr>
              <w:t>.</w:t>
            </w:r>
          </w:p>
        </w:tc>
        <w:tc>
          <w:tcPr>
            <w:tcW w:w="4253" w:type="dxa"/>
          </w:tcPr>
          <w:p w:rsidR="00E87C69" w:rsidRPr="005D6F01" w:rsidRDefault="00E87C69" w:rsidP="002C259A">
            <w:pPr>
              <w:ind w:firstLine="0"/>
              <w:rPr>
                <w:rFonts w:asciiTheme="minorHAnsi" w:hAnsiTheme="minorHAnsi"/>
                <w:sz w:val="20"/>
              </w:rPr>
            </w:pPr>
            <w:r w:rsidRPr="005D6F01">
              <w:rPr>
                <w:rFonts w:asciiTheme="minorHAnsi" w:hAnsiTheme="minorHAnsi"/>
                <w:sz w:val="20"/>
              </w:rPr>
              <w:lastRenderedPageBreak/>
              <w:t xml:space="preserve">Something you consider important, that if you </w:t>
            </w:r>
            <w:r w:rsidRPr="005D6F01">
              <w:rPr>
                <w:rFonts w:asciiTheme="minorHAnsi" w:hAnsiTheme="minorHAnsi"/>
                <w:sz w:val="20"/>
              </w:rPr>
              <w:lastRenderedPageBreak/>
              <w:t>had more of you would feel less anxious or fearful.</w:t>
            </w:r>
          </w:p>
        </w:tc>
      </w:tr>
      <w:tr w:rsidR="00E87C69" w:rsidRPr="005D6F01" w:rsidTr="00F0238B">
        <w:trPr>
          <w:jc w:val="center"/>
        </w:trPr>
        <w:tc>
          <w:tcPr>
            <w:tcW w:w="3368" w:type="dxa"/>
          </w:tcPr>
          <w:p w:rsidR="00E87C69" w:rsidRPr="005D6F01" w:rsidRDefault="00E87C69" w:rsidP="00583FEC">
            <w:pPr>
              <w:ind w:firstLine="0"/>
              <w:rPr>
                <w:rFonts w:asciiTheme="minorHAnsi" w:hAnsiTheme="minorHAnsi"/>
                <w:sz w:val="20"/>
              </w:rPr>
            </w:pPr>
            <w:r w:rsidRPr="005D6F01">
              <w:rPr>
                <w:rFonts w:asciiTheme="minorHAnsi" w:hAnsiTheme="minorHAnsi"/>
                <w:sz w:val="20"/>
              </w:rPr>
              <w:lastRenderedPageBreak/>
              <w:t xml:space="preserve">Something you </w:t>
            </w:r>
            <w:r w:rsidRPr="00583FEC">
              <w:rPr>
                <w:rFonts w:asciiTheme="minorHAnsi" w:hAnsiTheme="minorHAnsi"/>
                <w:i/>
                <w:sz w:val="20"/>
              </w:rPr>
              <w:t>would like to have</w:t>
            </w:r>
            <w:r w:rsidR="00583FEC">
              <w:rPr>
                <w:rFonts w:asciiTheme="minorHAnsi" w:hAnsiTheme="minorHAnsi"/>
                <w:sz w:val="20"/>
              </w:rPr>
              <w:t xml:space="preserve"> but is not important to your immediate needs</w:t>
            </w:r>
            <w:r w:rsidRPr="005D6F01">
              <w:rPr>
                <w:rFonts w:asciiTheme="minorHAnsi" w:hAnsiTheme="minorHAnsi"/>
                <w:sz w:val="20"/>
              </w:rPr>
              <w:t xml:space="preserve">.  </w:t>
            </w:r>
          </w:p>
        </w:tc>
        <w:tc>
          <w:tcPr>
            <w:tcW w:w="4253" w:type="dxa"/>
          </w:tcPr>
          <w:p w:rsidR="00E87C69" w:rsidRPr="005D6F01" w:rsidRDefault="00E87C69" w:rsidP="00F0238B">
            <w:pPr>
              <w:ind w:firstLine="0"/>
              <w:rPr>
                <w:rFonts w:asciiTheme="minorHAnsi" w:hAnsiTheme="minorHAnsi"/>
                <w:sz w:val="20"/>
              </w:rPr>
            </w:pPr>
            <w:r w:rsidRPr="005D6F01">
              <w:rPr>
                <w:rFonts w:asciiTheme="minorHAnsi" w:hAnsiTheme="minorHAnsi"/>
                <w:sz w:val="20"/>
              </w:rPr>
              <w:t xml:space="preserve">Something that you don’t have, that you believe would </w:t>
            </w:r>
            <w:r>
              <w:rPr>
                <w:rFonts w:asciiTheme="minorHAnsi" w:hAnsiTheme="minorHAnsi"/>
                <w:sz w:val="20"/>
              </w:rPr>
              <w:t xml:space="preserve">make you happier or </w:t>
            </w:r>
            <w:r w:rsidRPr="005D6F01">
              <w:rPr>
                <w:rFonts w:asciiTheme="minorHAnsi" w:hAnsiTheme="minorHAnsi"/>
                <w:sz w:val="20"/>
              </w:rPr>
              <w:t xml:space="preserve">improve your life </w:t>
            </w:r>
            <w:r>
              <w:rPr>
                <w:rFonts w:asciiTheme="minorHAnsi" w:hAnsiTheme="minorHAnsi"/>
                <w:sz w:val="20"/>
              </w:rPr>
              <w:t xml:space="preserve">in some way </w:t>
            </w:r>
            <w:r w:rsidRPr="005D6F01">
              <w:rPr>
                <w:rFonts w:asciiTheme="minorHAnsi" w:hAnsiTheme="minorHAnsi"/>
                <w:sz w:val="20"/>
              </w:rPr>
              <w:t xml:space="preserve">at </w:t>
            </w:r>
            <w:r>
              <w:rPr>
                <w:rFonts w:asciiTheme="minorHAnsi" w:hAnsiTheme="minorHAnsi"/>
                <w:sz w:val="20"/>
              </w:rPr>
              <w:t xml:space="preserve">some </w:t>
            </w:r>
            <w:r w:rsidRPr="005D6F01">
              <w:rPr>
                <w:rFonts w:asciiTheme="minorHAnsi" w:hAnsiTheme="minorHAnsi"/>
                <w:sz w:val="20"/>
              </w:rPr>
              <w:t xml:space="preserve">point in time in the future. </w:t>
            </w:r>
          </w:p>
        </w:tc>
      </w:tr>
    </w:tbl>
    <w:p w:rsidR="00B540FF" w:rsidRDefault="00B540FF" w:rsidP="00B540FF">
      <w:pPr>
        <w:jc w:val="center"/>
      </w:pPr>
      <w:r>
        <w:t>Table 1: Three levels of needs</w:t>
      </w:r>
    </w:p>
    <w:p w:rsidR="00623F05" w:rsidRDefault="00583FEC" w:rsidP="00E55EF0">
      <w:r>
        <w:t xml:space="preserve">You can see from Table 1 that there </w:t>
      </w:r>
      <w:r w:rsidR="0028508B">
        <w:t xml:space="preserve">are two principal reasons for wanting to satisfy </w:t>
      </w:r>
      <w:r w:rsidR="00C50D7B">
        <w:t>y</w:t>
      </w:r>
      <w:r w:rsidR="0028508B">
        <w:t xml:space="preserve">our needs, a) to feel less anxious or fearful, </w:t>
      </w:r>
      <w:r w:rsidR="00E55EF0">
        <w:t xml:space="preserve">or </w:t>
      </w:r>
      <w:r w:rsidR="0028508B">
        <w:t>b) to feel happier or more content.</w:t>
      </w:r>
      <w:r w:rsidR="00E55EF0">
        <w:t xml:space="preserve"> </w:t>
      </w:r>
    </w:p>
    <w:p w:rsidR="00E87C69" w:rsidRDefault="00E87C69" w:rsidP="00623F05">
      <w:r>
        <w:t>One of the first researchers to make the link between needs, values and motivations was Abraham Maslow. Maslow (1908-1970)</w:t>
      </w:r>
      <w:r w:rsidR="00383095">
        <w:t>,</w:t>
      </w:r>
      <w:r>
        <w:t xml:space="preserve"> who was a philosopher and one of the foremost spokespersons for humanistic and positive psychology, identified two basic types of human needs: </w:t>
      </w:r>
    </w:p>
    <w:p w:rsidR="00E87C69" w:rsidRDefault="00E87C69" w:rsidP="00E87C69">
      <w:pPr>
        <w:pStyle w:val="ListParagraph"/>
        <w:numPr>
          <w:ilvl w:val="0"/>
          <w:numId w:val="7"/>
        </w:numPr>
      </w:pPr>
      <w:r>
        <w:t>Basic needs—also known as “Deficiency” needs.</w:t>
      </w:r>
    </w:p>
    <w:p w:rsidR="00E87C69" w:rsidRDefault="00E87C69" w:rsidP="00E87C69">
      <w:pPr>
        <w:pStyle w:val="ListParagraph"/>
        <w:numPr>
          <w:ilvl w:val="0"/>
          <w:numId w:val="7"/>
        </w:numPr>
      </w:pPr>
      <w:r>
        <w:t>Growth needs—also known as “Being” needs.</w:t>
      </w:r>
    </w:p>
    <w:p w:rsidR="00383095" w:rsidRDefault="00E87C69" w:rsidP="00E87C69">
      <w:r>
        <w:t xml:space="preserve">You </w:t>
      </w:r>
      <w:r w:rsidR="00E55EF0">
        <w:t xml:space="preserve">feel anxious and fearful when you are unable to satisfy your basic needs, but once they are met, you no longer pay attention to them. </w:t>
      </w:r>
      <w:r>
        <w:t>When you are able to satisfy you growth needs, they do not go away, they engender deeper levels of attention and commitment. You want more of the</w:t>
      </w:r>
      <w:r w:rsidR="00C23638">
        <w:t xml:space="preserve"> feeling </w:t>
      </w:r>
      <w:r w:rsidR="00383095">
        <w:t xml:space="preserve">that </w:t>
      </w:r>
      <w:r w:rsidR="00C23638">
        <w:t>you get when you are able to satisfy these needs</w:t>
      </w:r>
      <w:r>
        <w:t xml:space="preserve">. </w:t>
      </w:r>
    </w:p>
    <w:p w:rsidR="00E87C69" w:rsidRDefault="00E87C69" w:rsidP="00E87C69">
      <w:r>
        <w:t xml:space="preserve">Maslow describes the relationship between our basic needs and growth needs in the following way: </w:t>
      </w:r>
    </w:p>
    <w:p w:rsidR="00E87C69" w:rsidRPr="000F65B7" w:rsidRDefault="00E87C69" w:rsidP="00E87C69">
      <w:pPr>
        <w:rPr>
          <w:i/>
        </w:rPr>
      </w:pPr>
      <w:r>
        <w:rPr>
          <w:i/>
        </w:rPr>
        <w:t>M</w:t>
      </w:r>
      <w:r w:rsidRPr="000F65B7">
        <w:rPr>
          <w:i/>
        </w:rPr>
        <w:t>an’s higher nature rests on his lower nature, needing it as a foundation… The best way to develop this higher nature is to fulfil and gratify the lower nature first.</w:t>
      </w:r>
      <w:r>
        <w:rPr>
          <w:rStyle w:val="EndnoteReference"/>
          <w:i/>
        </w:rPr>
        <w:endnoteReference w:id="2"/>
      </w:r>
    </w:p>
    <w:p w:rsidR="000A6BBB" w:rsidRDefault="00E87C69" w:rsidP="00E93DFC">
      <w:r>
        <w:t xml:space="preserve">Table </w:t>
      </w:r>
      <w:r w:rsidR="00B540FF">
        <w:t>2</w:t>
      </w:r>
      <w:r>
        <w:t xml:space="preserve"> identifies three types of basic needs (survival, relationship, and self-esteem) and four types of growth needs (transformation, internal cohesion, making a difference and service). The basic needs appear at the bottom of the table and the growth needs appear at the top of the table. </w:t>
      </w:r>
      <w:r w:rsidR="00E93DFC">
        <w:t xml:space="preserve">The three basic needs and four </w:t>
      </w:r>
      <w:proofErr w:type="gramStart"/>
      <w:r w:rsidR="00E93DFC">
        <w:t>growth</w:t>
      </w:r>
      <w:proofErr w:type="gramEnd"/>
      <w:r w:rsidR="00E93DFC">
        <w:t xml:space="preserve"> needs represent stages in our psychological development. If we are not able to satisfy our</w:t>
      </w:r>
      <w:r w:rsidR="00383095">
        <w:t xml:space="preserve"> needs at a particular stage of </w:t>
      </w:r>
      <w:r w:rsidR="00E93DFC">
        <w:t>development, we stay at that stage until we can</w:t>
      </w:r>
      <w:r w:rsidR="00383095">
        <w:t xml:space="preserve"> either</w:t>
      </w:r>
      <w:r w:rsidR="00E93DFC">
        <w:t xml:space="preserve"> meet those needs or overcome the fears that are preventing us from satisfying those needs. </w:t>
      </w:r>
    </w:p>
    <w:p w:rsidR="00E93DFC" w:rsidRDefault="000A6BBB" w:rsidP="00E93DFC">
      <w:r>
        <w:lastRenderedPageBreak/>
        <w:t>For example, you may be in a high-paying job that you find unsatisfying. What you would like to do is follow your passion in a low paying job which is more meaningful to you. Taking a significant cut in income may bring up survival fears. If you allow these fears to dictate your actions</w:t>
      </w:r>
      <w:r w:rsidR="0007731E">
        <w:t>,</w:t>
      </w:r>
      <w:r>
        <w:t xml:space="preserve"> you will not </w:t>
      </w:r>
      <w:r w:rsidR="0007731E">
        <w:t xml:space="preserve">be able to move to the next stage of your development—satisfying your need </w:t>
      </w:r>
      <w:r w:rsidR="00583FEC">
        <w:t>to find work that is meaningful to you</w:t>
      </w:r>
      <w:r w:rsidR="0007731E">
        <w:t xml:space="preserve">. </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2284"/>
        <w:gridCol w:w="4186"/>
      </w:tblGrid>
      <w:tr w:rsidR="00E87C69" w:rsidRPr="005D6F01" w:rsidTr="00F0238B">
        <w:tc>
          <w:tcPr>
            <w:tcW w:w="1813" w:type="dxa"/>
            <w:tcBorders>
              <w:top w:val="single" w:sz="4" w:space="0" w:color="auto"/>
              <w:bottom w:val="single" w:sz="4" w:space="0" w:color="auto"/>
            </w:tcBorders>
            <w:shd w:val="clear" w:color="auto" w:fill="F2F2F2" w:themeFill="background1" w:themeFillShade="F2"/>
            <w:vAlign w:val="center"/>
          </w:tcPr>
          <w:p w:rsidR="00E87C69" w:rsidRPr="005D6F01" w:rsidRDefault="00E87C69" w:rsidP="00F0238B">
            <w:pPr>
              <w:spacing w:line="276" w:lineRule="auto"/>
              <w:ind w:firstLine="0"/>
              <w:rPr>
                <w:rFonts w:asciiTheme="minorHAnsi" w:hAnsiTheme="minorHAnsi"/>
                <w:b/>
                <w:sz w:val="20"/>
              </w:rPr>
            </w:pPr>
            <w:r w:rsidRPr="005D6F01">
              <w:rPr>
                <w:rFonts w:asciiTheme="minorHAnsi" w:hAnsiTheme="minorHAnsi"/>
                <w:b/>
                <w:sz w:val="20"/>
              </w:rPr>
              <w:t>Types of Needs</w:t>
            </w:r>
          </w:p>
        </w:tc>
        <w:tc>
          <w:tcPr>
            <w:tcW w:w="2284" w:type="dxa"/>
            <w:tcBorders>
              <w:top w:val="single" w:sz="4" w:space="0" w:color="auto"/>
              <w:bottom w:val="single" w:sz="4" w:space="0" w:color="auto"/>
            </w:tcBorders>
            <w:shd w:val="clear" w:color="auto" w:fill="F2F2F2" w:themeFill="background1" w:themeFillShade="F2"/>
          </w:tcPr>
          <w:p w:rsidR="00E87C69" w:rsidRPr="005D6F01" w:rsidRDefault="00E87C69" w:rsidP="00F0238B">
            <w:pPr>
              <w:spacing w:line="276" w:lineRule="auto"/>
              <w:ind w:firstLine="0"/>
              <w:rPr>
                <w:rFonts w:asciiTheme="minorHAnsi" w:hAnsiTheme="minorHAnsi"/>
                <w:b/>
                <w:sz w:val="20"/>
              </w:rPr>
            </w:pPr>
            <w:r w:rsidRPr="005D6F01">
              <w:rPr>
                <w:rFonts w:asciiTheme="minorHAnsi" w:hAnsiTheme="minorHAnsi"/>
                <w:b/>
                <w:sz w:val="20"/>
              </w:rPr>
              <w:t>Development Levels</w:t>
            </w:r>
          </w:p>
        </w:tc>
        <w:tc>
          <w:tcPr>
            <w:tcW w:w="4186" w:type="dxa"/>
            <w:tcBorders>
              <w:top w:val="single" w:sz="4" w:space="0" w:color="auto"/>
              <w:bottom w:val="single" w:sz="4" w:space="0" w:color="auto"/>
            </w:tcBorders>
            <w:shd w:val="clear" w:color="auto" w:fill="F2F2F2" w:themeFill="background1" w:themeFillShade="F2"/>
          </w:tcPr>
          <w:p w:rsidR="00E87C69" w:rsidRPr="005D6F01" w:rsidRDefault="00E87C69" w:rsidP="00F0238B">
            <w:pPr>
              <w:spacing w:line="276" w:lineRule="auto"/>
              <w:ind w:firstLine="0"/>
              <w:jc w:val="left"/>
              <w:rPr>
                <w:rFonts w:asciiTheme="minorHAnsi" w:hAnsiTheme="minorHAnsi"/>
                <w:b/>
                <w:sz w:val="20"/>
              </w:rPr>
            </w:pPr>
            <w:r w:rsidRPr="005D6F01">
              <w:rPr>
                <w:rFonts w:asciiTheme="minorHAnsi" w:hAnsiTheme="minorHAnsi"/>
                <w:b/>
                <w:sz w:val="20"/>
              </w:rPr>
              <w:t xml:space="preserve">Need Requirements </w:t>
            </w:r>
          </w:p>
        </w:tc>
      </w:tr>
      <w:tr w:rsidR="00E87C69" w:rsidRPr="005D6F01" w:rsidTr="00F0238B">
        <w:tc>
          <w:tcPr>
            <w:tcW w:w="1813" w:type="dxa"/>
            <w:vMerge w:val="restart"/>
            <w:tcBorders>
              <w:top w:val="single" w:sz="4" w:space="0" w:color="auto"/>
              <w:bottom w:val="single" w:sz="4" w:space="0" w:color="auto"/>
            </w:tcBorders>
            <w:shd w:val="clear" w:color="auto" w:fill="F2F2F2" w:themeFill="background1" w:themeFillShade="F2"/>
            <w:vAlign w:val="center"/>
          </w:tcPr>
          <w:p w:rsidR="00E87C69" w:rsidRPr="005D6F01" w:rsidRDefault="00E87C69" w:rsidP="00F0238B">
            <w:pPr>
              <w:spacing w:line="276" w:lineRule="auto"/>
              <w:ind w:firstLine="0"/>
              <w:jc w:val="center"/>
              <w:rPr>
                <w:rFonts w:asciiTheme="minorHAnsi" w:hAnsiTheme="minorHAnsi"/>
                <w:sz w:val="20"/>
              </w:rPr>
            </w:pPr>
            <w:r w:rsidRPr="005D6F01">
              <w:rPr>
                <w:rFonts w:asciiTheme="minorHAnsi" w:hAnsiTheme="minorHAnsi"/>
                <w:sz w:val="20"/>
              </w:rPr>
              <w:t xml:space="preserve">GROWTH NEEDS </w:t>
            </w:r>
            <w:r w:rsidRPr="005D6F01">
              <w:rPr>
                <w:rFonts w:asciiTheme="minorHAnsi" w:hAnsiTheme="minorHAnsi"/>
                <w:sz w:val="20"/>
              </w:rPr>
              <w:br/>
              <w:t>(Being Needs)</w:t>
            </w:r>
          </w:p>
        </w:tc>
        <w:tc>
          <w:tcPr>
            <w:tcW w:w="2284" w:type="dxa"/>
            <w:tcBorders>
              <w:top w:val="single" w:sz="4" w:space="0" w:color="auto"/>
            </w:tcBorders>
          </w:tcPr>
          <w:p w:rsidR="00E87C69" w:rsidRPr="005D6F01" w:rsidRDefault="00E87C69" w:rsidP="00F0238B">
            <w:pPr>
              <w:spacing w:line="276" w:lineRule="auto"/>
              <w:ind w:firstLine="0"/>
              <w:rPr>
                <w:rFonts w:asciiTheme="minorHAnsi" w:hAnsiTheme="minorHAnsi"/>
                <w:sz w:val="20"/>
              </w:rPr>
            </w:pPr>
            <w:r w:rsidRPr="005D6F01">
              <w:rPr>
                <w:rFonts w:asciiTheme="minorHAnsi" w:hAnsiTheme="minorHAnsi"/>
                <w:sz w:val="20"/>
              </w:rPr>
              <w:t xml:space="preserve">Service </w:t>
            </w:r>
          </w:p>
        </w:tc>
        <w:tc>
          <w:tcPr>
            <w:tcW w:w="4186" w:type="dxa"/>
            <w:tcBorders>
              <w:top w:val="single" w:sz="4" w:space="0" w:color="auto"/>
            </w:tcBorders>
          </w:tcPr>
          <w:p w:rsidR="00E87C69" w:rsidRPr="005D6F01" w:rsidRDefault="00E87C69" w:rsidP="00F0238B">
            <w:pPr>
              <w:spacing w:line="276" w:lineRule="auto"/>
              <w:ind w:firstLine="0"/>
              <w:jc w:val="left"/>
              <w:rPr>
                <w:rFonts w:asciiTheme="minorHAnsi" w:hAnsiTheme="minorHAnsi"/>
                <w:sz w:val="20"/>
              </w:rPr>
            </w:pPr>
            <w:r w:rsidRPr="005D6F01">
              <w:rPr>
                <w:rFonts w:asciiTheme="minorHAnsi" w:hAnsiTheme="minorHAnsi"/>
                <w:sz w:val="20"/>
              </w:rPr>
              <w:t>Satisfying your need to leave a legacy—to have led a life of significance that will be remembered.</w:t>
            </w:r>
          </w:p>
        </w:tc>
      </w:tr>
      <w:tr w:rsidR="00E87C69" w:rsidRPr="005D6F01" w:rsidTr="00F0238B">
        <w:tc>
          <w:tcPr>
            <w:tcW w:w="1813" w:type="dxa"/>
            <w:vMerge/>
            <w:tcBorders>
              <w:bottom w:val="single" w:sz="4" w:space="0" w:color="auto"/>
            </w:tcBorders>
            <w:shd w:val="clear" w:color="auto" w:fill="F2F2F2" w:themeFill="background1" w:themeFillShade="F2"/>
          </w:tcPr>
          <w:p w:rsidR="00E87C69" w:rsidRPr="005D6F01" w:rsidRDefault="00E87C69" w:rsidP="00F0238B">
            <w:pPr>
              <w:spacing w:line="276" w:lineRule="auto"/>
              <w:ind w:firstLine="0"/>
              <w:rPr>
                <w:rFonts w:asciiTheme="minorHAnsi" w:hAnsiTheme="minorHAnsi"/>
                <w:sz w:val="20"/>
              </w:rPr>
            </w:pPr>
          </w:p>
        </w:tc>
        <w:tc>
          <w:tcPr>
            <w:tcW w:w="2284" w:type="dxa"/>
          </w:tcPr>
          <w:p w:rsidR="00E87C69" w:rsidRPr="005D6F01" w:rsidRDefault="00E87C69" w:rsidP="00F0238B">
            <w:pPr>
              <w:spacing w:line="276" w:lineRule="auto"/>
              <w:ind w:firstLine="0"/>
              <w:rPr>
                <w:rFonts w:asciiTheme="minorHAnsi" w:hAnsiTheme="minorHAnsi"/>
                <w:sz w:val="20"/>
              </w:rPr>
            </w:pPr>
            <w:r w:rsidRPr="005D6F01">
              <w:rPr>
                <w:rFonts w:asciiTheme="minorHAnsi" w:hAnsiTheme="minorHAnsi"/>
                <w:sz w:val="20"/>
              </w:rPr>
              <w:t>Making a Difference</w:t>
            </w:r>
          </w:p>
        </w:tc>
        <w:tc>
          <w:tcPr>
            <w:tcW w:w="4186" w:type="dxa"/>
          </w:tcPr>
          <w:p w:rsidR="00E87C69" w:rsidRPr="005D6F01" w:rsidRDefault="00E87C69" w:rsidP="00F0238B">
            <w:pPr>
              <w:spacing w:line="276" w:lineRule="auto"/>
              <w:ind w:firstLine="0"/>
              <w:jc w:val="left"/>
              <w:rPr>
                <w:rFonts w:asciiTheme="minorHAnsi" w:hAnsiTheme="minorHAnsi"/>
                <w:sz w:val="20"/>
              </w:rPr>
            </w:pPr>
            <w:r w:rsidRPr="005D6F01">
              <w:rPr>
                <w:rFonts w:asciiTheme="minorHAnsi" w:hAnsiTheme="minorHAnsi"/>
                <w:sz w:val="20"/>
              </w:rPr>
              <w:t xml:space="preserve">Satisfying your need to actualize your purpose by influencing or impacting the world around you.  </w:t>
            </w:r>
          </w:p>
        </w:tc>
      </w:tr>
      <w:tr w:rsidR="00E87C69" w:rsidRPr="005D6F01" w:rsidTr="00F0238B">
        <w:tc>
          <w:tcPr>
            <w:tcW w:w="1813" w:type="dxa"/>
            <w:vMerge/>
            <w:tcBorders>
              <w:bottom w:val="single" w:sz="4" w:space="0" w:color="auto"/>
            </w:tcBorders>
            <w:shd w:val="clear" w:color="auto" w:fill="F2F2F2" w:themeFill="background1" w:themeFillShade="F2"/>
          </w:tcPr>
          <w:p w:rsidR="00E87C69" w:rsidRPr="005D6F01" w:rsidRDefault="00E87C69" w:rsidP="00F0238B">
            <w:pPr>
              <w:spacing w:line="276" w:lineRule="auto"/>
              <w:ind w:firstLine="0"/>
              <w:rPr>
                <w:rFonts w:asciiTheme="minorHAnsi" w:hAnsiTheme="minorHAnsi"/>
                <w:sz w:val="20"/>
              </w:rPr>
            </w:pPr>
          </w:p>
        </w:tc>
        <w:tc>
          <w:tcPr>
            <w:tcW w:w="2284" w:type="dxa"/>
          </w:tcPr>
          <w:p w:rsidR="00E87C69" w:rsidRPr="005D6F01" w:rsidRDefault="00E87C69" w:rsidP="00F0238B">
            <w:pPr>
              <w:spacing w:line="276" w:lineRule="auto"/>
              <w:ind w:firstLine="0"/>
              <w:rPr>
                <w:rFonts w:asciiTheme="minorHAnsi" w:hAnsiTheme="minorHAnsi"/>
                <w:sz w:val="20"/>
              </w:rPr>
            </w:pPr>
            <w:r w:rsidRPr="005D6F01">
              <w:rPr>
                <w:rFonts w:asciiTheme="minorHAnsi" w:hAnsiTheme="minorHAnsi"/>
                <w:sz w:val="20"/>
              </w:rPr>
              <w:t>Internal Cohesion</w:t>
            </w:r>
          </w:p>
        </w:tc>
        <w:tc>
          <w:tcPr>
            <w:tcW w:w="4186" w:type="dxa"/>
          </w:tcPr>
          <w:p w:rsidR="00E87C69" w:rsidRPr="005D6F01" w:rsidRDefault="00E87C69" w:rsidP="00F0238B">
            <w:pPr>
              <w:spacing w:line="276" w:lineRule="auto"/>
              <w:ind w:firstLine="0"/>
              <w:jc w:val="left"/>
              <w:rPr>
                <w:rFonts w:asciiTheme="minorHAnsi" w:hAnsiTheme="minorHAnsi"/>
                <w:sz w:val="20"/>
              </w:rPr>
            </w:pPr>
            <w:r w:rsidRPr="005D6F01">
              <w:rPr>
                <w:rFonts w:asciiTheme="minorHAnsi" w:hAnsiTheme="minorHAnsi"/>
                <w:sz w:val="20"/>
              </w:rPr>
              <w:t xml:space="preserve">Satisfying your need for authenticity and </w:t>
            </w:r>
            <w:r w:rsidR="00583FEC">
              <w:rPr>
                <w:rFonts w:asciiTheme="minorHAnsi" w:hAnsiTheme="minorHAnsi"/>
                <w:sz w:val="20"/>
              </w:rPr>
              <w:t xml:space="preserve">to </w:t>
            </w:r>
            <w:r w:rsidRPr="005D6F01">
              <w:rPr>
                <w:rFonts w:asciiTheme="minorHAnsi" w:hAnsiTheme="minorHAnsi"/>
                <w:sz w:val="20"/>
              </w:rPr>
              <w:t xml:space="preserve">find meaning and purpose for your life.  </w:t>
            </w:r>
          </w:p>
        </w:tc>
      </w:tr>
      <w:tr w:rsidR="00E87C69" w:rsidRPr="005D6F01" w:rsidTr="00F0238B">
        <w:tc>
          <w:tcPr>
            <w:tcW w:w="1813" w:type="dxa"/>
            <w:vMerge/>
            <w:tcBorders>
              <w:bottom w:val="single" w:sz="4" w:space="0" w:color="auto"/>
            </w:tcBorders>
            <w:shd w:val="clear" w:color="auto" w:fill="F2F2F2" w:themeFill="background1" w:themeFillShade="F2"/>
          </w:tcPr>
          <w:p w:rsidR="00E87C69" w:rsidRPr="005D6F01" w:rsidRDefault="00E87C69" w:rsidP="00F0238B">
            <w:pPr>
              <w:spacing w:line="276" w:lineRule="auto"/>
              <w:ind w:firstLine="0"/>
              <w:rPr>
                <w:rFonts w:asciiTheme="minorHAnsi" w:hAnsiTheme="minorHAnsi"/>
                <w:sz w:val="20"/>
              </w:rPr>
            </w:pPr>
          </w:p>
        </w:tc>
        <w:tc>
          <w:tcPr>
            <w:tcW w:w="2284" w:type="dxa"/>
            <w:tcBorders>
              <w:bottom w:val="single" w:sz="4" w:space="0" w:color="auto"/>
            </w:tcBorders>
          </w:tcPr>
          <w:p w:rsidR="00E87C69" w:rsidRPr="005D6F01" w:rsidRDefault="00E87C69" w:rsidP="00F0238B">
            <w:pPr>
              <w:spacing w:line="276" w:lineRule="auto"/>
              <w:ind w:firstLine="0"/>
              <w:rPr>
                <w:rFonts w:asciiTheme="minorHAnsi" w:hAnsiTheme="minorHAnsi"/>
                <w:sz w:val="20"/>
              </w:rPr>
            </w:pPr>
            <w:r w:rsidRPr="005D6F01">
              <w:rPr>
                <w:rFonts w:asciiTheme="minorHAnsi" w:hAnsiTheme="minorHAnsi"/>
                <w:sz w:val="20"/>
              </w:rPr>
              <w:t>Transformation</w:t>
            </w:r>
          </w:p>
        </w:tc>
        <w:tc>
          <w:tcPr>
            <w:tcW w:w="4186" w:type="dxa"/>
            <w:tcBorders>
              <w:bottom w:val="single" w:sz="4" w:space="0" w:color="auto"/>
            </w:tcBorders>
          </w:tcPr>
          <w:p w:rsidR="00E87C69" w:rsidRPr="005D6F01" w:rsidRDefault="00E87C69" w:rsidP="00F0238B">
            <w:pPr>
              <w:spacing w:line="276" w:lineRule="auto"/>
              <w:ind w:firstLine="0"/>
              <w:jc w:val="left"/>
              <w:rPr>
                <w:rFonts w:asciiTheme="minorHAnsi" w:hAnsiTheme="minorHAnsi"/>
                <w:sz w:val="20"/>
              </w:rPr>
            </w:pPr>
            <w:r w:rsidRPr="005D6F01">
              <w:rPr>
                <w:rFonts w:asciiTheme="minorHAnsi" w:hAnsiTheme="minorHAnsi"/>
                <w:sz w:val="20"/>
              </w:rPr>
              <w:t>Satisfying your need for autonomy, freedom and independence.</w:t>
            </w:r>
          </w:p>
        </w:tc>
      </w:tr>
      <w:tr w:rsidR="00E87C69" w:rsidRPr="005D6F01" w:rsidTr="00F0238B">
        <w:tc>
          <w:tcPr>
            <w:tcW w:w="1813" w:type="dxa"/>
            <w:vMerge w:val="restart"/>
            <w:tcBorders>
              <w:top w:val="single" w:sz="4" w:space="0" w:color="auto"/>
              <w:bottom w:val="single" w:sz="4" w:space="0" w:color="auto"/>
            </w:tcBorders>
            <w:shd w:val="clear" w:color="auto" w:fill="F2F2F2" w:themeFill="background1" w:themeFillShade="F2"/>
            <w:vAlign w:val="center"/>
          </w:tcPr>
          <w:p w:rsidR="00E87C69" w:rsidRPr="005D6F01" w:rsidRDefault="00E87C69" w:rsidP="00F0238B">
            <w:pPr>
              <w:spacing w:line="276" w:lineRule="auto"/>
              <w:ind w:firstLine="0"/>
              <w:jc w:val="center"/>
              <w:rPr>
                <w:rFonts w:asciiTheme="minorHAnsi" w:hAnsiTheme="minorHAnsi"/>
                <w:sz w:val="20"/>
              </w:rPr>
            </w:pPr>
            <w:r w:rsidRPr="005D6F01">
              <w:rPr>
                <w:rFonts w:asciiTheme="minorHAnsi" w:hAnsiTheme="minorHAnsi"/>
                <w:sz w:val="20"/>
              </w:rPr>
              <w:t>BASIC NEEDS</w:t>
            </w:r>
            <w:r w:rsidRPr="005D6F01">
              <w:rPr>
                <w:rFonts w:asciiTheme="minorHAnsi" w:hAnsiTheme="minorHAnsi"/>
                <w:sz w:val="20"/>
              </w:rPr>
              <w:br/>
              <w:t>(Deficiency Needs)</w:t>
            </w:r>
          </w:p>
        </w:tc>
        <w:tc>
          <w:tcPr>
            <w:tcW w:w="2284" w:type="dxa"/>
            <w:tcBorders>
              <w:top w:val="single" w:sz="4" w:space="0" w:color="auto"/>
            </w:tcBorders>
          </w:tcPr>
          <w:p w:rsidR="00E87C69" w:rsidRPr="005D6F01" w:rsidRDefault="00E87C69" w:rsidP="00F0238B">
            <w:pPr>
              <w:spacing w:line="276" w:lineRule="auto"/>
              <w:ind w:firstLine="0"/>
              <w:rPr>
                <w:rFonts w:asciiTheme="minorHAnsi" w:hAnsiTheme="minorHAnsi"/>
                <w:sz w:val="20"/>
              </w:rPr>
            </w:pPr>
            <w:r w:rsidRPr="005D6F01">
              <w:rPr>
                <w:rFonts w:asciiTheme="minorHAnsi" w:hAnsiTheme="minorHAnsi"/>
                <w:sz w:val="20"/>
              </w:rPr>
              <w:t xml:space="preserve">Self-esteem </w:t>
            </w:r>
          </w:p>
        </w:tc>
        <w:tc>
          <w:tcPr>
            <w:tcW w:w="4186" w:type="dxa"/>
            <w:tcBorders>
              <w:top w:val="single" w:sz="4" w:space="0" w:color="auto"/>
            </w:tcBorders>
          </w:tcPr>
          <w:p w:rsidR="00E87C69" w:rsidRPr="005D6F01" w:rsidRDefault="00E87C69" w:rsidP="00F0238B">
            <w:pPr>
              <w:spacing w:line="276" w:lineRule="auto"/>
              <w:ind w:firstLine="0"/>
              <w:jc w:val="left"/>
              <w:rPr>
                <w:rFonts w:asciiTheme="minorHAnsi" w:hAnsiTheme="minorHAnsi"/>
                <w:sz w:val="20"/>
              </w:rPr>
            </w:pPr>
            <w:r w:rsidRPr="005D6F01">
              <w:rPr>
                <w:rFonts w:asciiTheme="minorHAnsi" w:hAnsiTheme="minorHAnsi"/>
                <w:sz w:val="20"/>
              </w:rPr>
              <w:t xml:space="preserve">Satisfying your emotional need to be recognized by others as valuable or important because of your skills, talents or qualities. </w:t>
            </w:r>
          </w:p>
        </w:tc>
      </w:tr>
      <w:tr w:rsidR="00E87C69" w:rsidRPr="005D6F01" w:rsidTr="00F0238B">
        <w:tc>
          <w:tcPr>
            <w:tcW w:w="1813" w:type="dxa"/>
            <w:vMerge/>
            <w:tcBorders>
              <w:bottom w:val="single" w:sz="4" w:space="0" w:color="auto"/>
            </w:tcBorders>
            <w:shd w:val="clear" w:color="auto" w:fill="F2F2F2" w:themeFill="background1" w:themeFillShade="F2"/>
          </w:tcPr>
          <w:p w:rsidR="00E87C69" w:rsidRPr="005D6F01" w:rsidRDefault="00E87C69" w:rsidP="00F0238B">
            <w:pPr>
              <w:spacing w:line="276" w:lineRule="auto"/>
              <w:ind w:firstLine="0"/>
              <w:rPr>
                <w:rFonts w:asciiTheme="minorHAnsi" w:hAnsiTheme="minorHAnsi"/>
                <w:sz w:val="20"/>
              </w:rPr>
            </w:pPr>
          </w:p>
        </w:tc>
        <w:tc>
          <w:tcPr>
            <w:tcW w:w="2284" w:type="dxa"/>
          </w:tcPr>
          <w:p w:rsidR="00E87C69" w:rsidRPr="005D6F01" w:rsidRDefault="00E87C69" w:rsidP="00F0238B">
            <w:pPr>
              <w:spacing w:line="276" w:lineRule="auto"/>
              <w:ind w:firstLine="0"/>
              <w:rPr>
                <w:rFonts w:asciiTheme="minorHAnsi" w:hAnsiTheme="minorHAnsi"/>
                <w:sz w:val="20"/>
              </w:rPr>
            </w:pPr>
            <w:r w:rsidRPr="005D6F01">
              <w:rPr>
                <w:rFonts w:asciiTheme="minorHAnsi" w:hAnsiTheme="minorHAnsi"/>
                <w:sz w:val="20"/>
              </w:rPr>
              <w:t>Relationship</w:t>
            </w:r>
          </w:p>
        </w:tc>
        <w:tc>
          <w:tcPr>
            <w:tcW w:w="4186" w:type="dxa"/>
          </w:tcPr>
          <w:p w:rsidR="00E87C69" w:rsidRPr="005D6F01" w:rsidRDefault="00E87C69" w:rsidP="00F0238B">
            <w:pPr>
              <w:spacing w:line="276" w:lineRule="auto"/>
              <w:ind w:firstLine="0"/>
              <w:jc w:val="left"/>
              <w:rPr>
                <w:rFonts w:asciiTheme="minorHAnsi" w:hAnsiTheme="minorHAnsi"/>
                <w:sz w:val="20"/>
              </w:rPr>
            </w:pPr>
            <w:r w:rsidRPr="005D6F01">
              <w:rPr>
                <w:rFonts w:asciiTheme="minorHAnsi" w:hAnsiTheme="minorHAnsi"/>
                <w:sz w:val="20"/>
              </w:rPr>
              <w:t xml:space="preserve">Satisfying your emotional need for belonging, protection and connection.  </w:t>
            </w:r>
          </w:p>
        </w:tc>
      </w:tr>
      <w:tr w:rsidR="00E87C69" w:rsidRPr="005D6F01" w:rsidTr="00F0238B">
        <w:tc>
          <w:tcPr>
            <w:tcW w:w="1813" w:type="dxa"/>
            <w:vMerge/>
            <w:tcBorders>
              <w:bottom w:val="single" w:sz="4" w:space="0" w:color="auto"/>
            </w:tcBorders>
            <w:shd w:val="clear" w:color="auto" w:fill="F2F2F2" w:themeFill="background1" w:themeFillShade="F2"/>
          </w:tcPr>
          <w:p w:rsidR="00E87C69" w:rsidRPr="005D6F01" w:rsidRDefault="00E87C69" w:rsidP="00F0238B">
            <w:pPr>
              <w:spacing w:line="276" w:lineRule="auto"/>
              <w:ind w:firstLine="0"/>
              <w:rPr>
                <w:rFonts w:asciiTheme="minorHAnsi" w:hAnsiTheme="minorHAnsi"/>
                <w:sz w:val="20"/>
              </w:rPr>
            </w:pPr>
          </w:p>
        </w:tc>
        <w:tc>
          <w:tcPr>
            <w:tcW w:w="2284" w:type="dxa"/>
            <w:tcBorders>
              <w:bottom w:val="single" w:sz="4" w:space="0" w:color="auto"/>
            </w:tcBorders>
          </w:tcPr>
          <w:p w:rsidR="00E87C69" w:rsidRPr="005D6F01" w:rsidRDefault="00E87C69" w:rsidP="00F0238B">
            <w:pPr>
              <w:spacing w:line="276" w:lineRule="auto"/>
              <w:ind w:firstLine="0"/>
              <w:rPr>
                <w:rFonts w:asciiTheme="minorHAnsi" w:hAnsiTheme="minorHAnsi"/>
                <w:sz w:val="20"/>
              </w:rPr>
            </w:pPr>
            <w:r w:rsidRPr="005D6F01">
              <w:rPr>
                <w:rFonts w:asciiTheme="minorHAnsi" w:hAnsiTheme="minorHAnsi"/>
                <w:sz w:val="20"/>
              </w:rPr>
              <w:t>Survival</w:t>
            </w:r>
          </w:p>
        </w:tc>
        <w:tc>
          <w:tcPr>
            <w:tcW w:w="4186" w:type="dxa"/>
            <w:tcBorders>
              <w:bottom w:val="single" w:sz="4" w:space="0" w:color="auto"/>
            </w:tcBorders>
          </w:tcPr>
          <w:p w:rsidR="00E87C69" w:rsidRPr="005D6F01" w:rsidRDefault="00E87C69" w:rsidP="00F0238B">
            <w:pPr>
              <w:spacing w:line="276" w:lineRule="auto"/>
              <w:ind w:firstLine="0"/>
              <w:jc w:val="left"/>
              <w:rPr>
                <w:rFonts w:asciiTheme="minorHAnsi" w:hAnsiTheme="minorHAnsi"/>
                <w:sz w:val="20"/>
              </w:rPr>
            </w:pPr>
            <w:r w:rsidRPr="005D6F01">
              <w:rPr>
                <w:rFonts w:asciiTheme="minorHAnsi" w:hAnsiTheme="minorHAnsi"/>
                <w:sz w:val="20"/>
              </w:rPr>
              <w:t>Satisfying your physiological needs for security—staying alive and keeping your body healthy.</w:t>
            </w:r>
          </w:p>
        </w:tc>
      </w:tr>
    </w:tbl>
    <w:p w:rsidR="00E87C69" w:rsidRPr="00693335" w:rsidRDefault="00E87C69" w:rsidP="00E87C69">
      <w:pPr>
        <w:jc w:val="center"/>
        <w:rPr>
          <w:b/>
        </w:rPr>
      </w:pPr>
      <w:r w:rsidRPr="00B540FF">
        <w:t>Table 2: Basic</w:t>
      </w:r>
      <w:r w:rsidRPr="003D5726">
        <w:t xml:space="preserve"> </w:t>
      </w:r>
      <w:r>
        <w:t>n</w:t>
      </w:r>
      <w:r w:rsidRPr="003D5726">
        <w:t xml:space="preserve">eeds and </w:t>
      </w:r>
      <w:r>
        <w:t>g</w:t>
      </w:r>
      <w:r w:rsidRPr="003D5726">
        <w:t xml:space="preserve">rowth </w:t>
      </w:r>
      <w:r>
        <w:t>n</w:t>
      </w:r>
      <w:r w:rsidRPr="003D5726">
        <w:t>eeds</w:t>
      </w:r>
      <w:r w:rsidRPr="00693335">
        <w:rPr>
          <w:b/>
        </w:rPr>
        <w:t xml:space="preserve"> </w:t>
      </w:r>
    </w:p>
    <w:p w:rsidR="00F8751A" w:rsidRDefault="00F8751A" w:rsidP="00F8751A">
      <w:r>
        <w:t xml:space="preserve">Thus, your potential for happiness, joy and contentment depends </w:t>
      </w:r>
      <w:r w:rsidR="00227132">
        <w:t xml:space="preserve">significantly </w:t>
      </w:r>
      <w:r>
        <w:t>on the degree to which the environments in which you live and work are able to satisfy your deficiency needs and nurture/support you in meeting your growth needs.</w:t>
      </w:r>
    </w:p>
    <w:p w:rsidR="002D37A6" w:rsidRDefault="00F8751A" w:rsidP="00F8751A">
      <w:r>
        <w:t xml:space="preserve">These findings have significant implications for organisations. If you want to have a loyal, committed and creative workforce then you need to make sure that your employees are able to satisfy their deficiency needs, </w:t>
      </w:r>
      <w:r w:rsidRPr="008649A1">
        <w:rPr>
          <w:i/>
        </w:rPr>
        <w:t xml:space="preserve">and </w:t>
      </w:r>
      <w:r>
        <w:t xml:space="preserve">you also need to provide programmes and opportunities for them to pursue and satisfy their growth needs. You need to support the psychological development of your employees by implementing structures, policies, systems and procedures that enable them to take care of their families, form friendships with people </w:t>
      </w:r>
      <w:r>
        <w:lastRenderedPageBreak/>
        <w:t xml:space="preserve">with whom they work, excel at what they do best, nurture and cultivate autonomy, find authenticity, meaning and purpose, have opportunities to make a difference, and, if possible, leave a positive legacy. </w:t>
      </w:r>
    </w:p>
    <w:p w:rsidR="00F8751A" w:rsidRDefault="00F8751A" w:rsidP="00F8751A">
      <w:r>
        <w:t xml:space="preserve">This is what it means to become a values-driven organisation. Values-driven organisations live the values that align with the needs that employees have at every level of their psychological development. When this happens organisations experience a high level of employee engagement. Employees feel engaged because the organisation enables them to meet their needs.  </w:t>
      </w:r>
    </w:p>
    <w:p w:rsidR="00F8751A" w:rsidRPr="00B50555" w:rsidRDefault="00F8751A" w:rsidP="00F8751A">
      <w:pPr>
        <w:pStyle w:val="Heading2"/>
      </w:pPr>
      <w:r>
        <w:t>Employee Engagement and Performance</w:t>
      </w:r>
    </w:p>
    <w:p w:rsidR="00F8751A" w:rsidRDefault="00F8751A" w:rsidP="00F8751A">
      <w:r>
        <w:rPr>
          <w:rFonts w:eastAsia="Times New Roman"/>
          <w:szCs w:val="24"/>
        </w:rPr>
        <w:t xml:space="preserve">Gallup, a </w:t>
      </w:r>
      <w:r w:rsidRPr="00D958E8">
        <w:rPr>
          <w:rFonts w:eastAsia="Times New Roman"/>
          <w:szCs w:val="24"/>
        </w:rPr>
        <w:t>research-based performance-management consult</w:t>
      </w:r>
      <w:r w:rsidR="0007731E">
        <w:rPr>
          <w:rFonts w:eastAsia="Times New Roman"/>
          <w:szCs w:val="24"/>
        </w:rPr>
        <w:t>ancy</w:t>
      </w:r>
      <w:r>
        <w:rPr>
          <w:rFonts w:eastAsia="Times New Roman"/>
          <w:szCs w:val="24"/>
        </w:rPr>
        <w:t xml:space="preserve">, </w:t>
      </w:r>
      <w:r>
        <w:t>has found that organisations with highly engaged employees have 3.9 times the earnings per share growth rate compared to organi</w:t>
      </w:r>
      <w:r w:rsidR="0007731E">
        <w:t>s</w:t>
      </w:r>
      <w:r>
        <w:t>ations with low engagement in the same industry.</w:t>
      </w:r>
      <w:r>
        <w:rPr>
          <w:rStyle w:val="EndnoteReference"/>
        </w:rPr>
        <w:endnoteReference w:id="3"/>
      </w:r>
      <w:r>
        <w:t xml:space="preserve"> Engaged workgroups are more productive, profitable, and customer focused, and have higher retention rates, lower numbers of safety incidents and less absenteeism than disengaged workgroups. </w:t>
      </w:r>
    </w:p>
    <w:p w:rsidR="00F8751A" w:rsidRDefault="00F8751A" w:rsidP="00F8751A">
      <w:r>
        <w:t>Gallup concludes from their research that:</w:t>
      </w:r>
    </w:p>
    <w:p w:rsidR="00F8751A" w:rsidRPr="00C16E94" w:rsidRDefault="00F8751A" w:rsidP="00F8751A">
      <w:pPr>
        <w:rPr>
          <w:rFonts w:eastAsia="Times New Roman"/>
          <w:szCs w:val="24"/>
        </w:rPr>
      </w:pPr>
      <w:r w:rsidRPr="00B50555">
        <w:rPr>
          <w:i/>
        </w:rPr>
        <w:t xml:space="preserve">In the best organizations, engagement is more than a human resources initiative—it is a strategic foundation for the way they do business. Increasing employee engagement correlates directly with a positive impact on key business metrics. </w:t>
      </w:r>
      <w:r w:rsidRPr="00B50555">
        <w:rPr>
          <w:rFonts w:eastAsia="Times New Roman"/>
          <w:i/>
          <w:szCs w:val="24"/>
        </w:rPr>
        <w:t>The best-performing companies know that an employee engagement improvement strategy linked to the achievement of corporate goals will help them win in the marketplace.</w:t>
      </w:r>
      <w:r>
        <w:rPr>
          <w:rStyle w:val="EndnoteReference"/>
          <w:rFonts w:eastAsia="Times New Roman"/>
          <w:i/>
          <w:szCs w:val="24"/>
        </w:rPr>
        <w:endnoteReference w:id="4"/>
      </w:r>
    </w:p>
    <w:p w:rsidR="00F8751A" w:rsidRDefault="00F8751A" w:rsidP="00F8751A">
      <w:pPr>
        <w:rPr>
          <w:iCs/>
        </w:rPr>
      </w:pPr>
      <w:r>
        <w:t>Another global Human Resource Consulting firm, AON Hewitt, found that companies with high levels of engagement (65% or greater) outperform the stock market, posting total shareholder returns 22 percent more than the average. Companies with low engagement (45% or less) had total shareholder returns that were 28 percent lower than average.</w:t>
      </w:r>
      <w:r>
        <w:rPr>
          <w:rStyle w:val="EndnoteReference"/>
        </w:rPr>
        <w:endnoteReference w:id="5"/>
      </w:r>
      <w:r>
        <w:t xml:space="preserve"> </w:t>
      </w:r>
      <w:r w:rsidR="00227132">
        <w:t xml:space="preserve">Furthermore, </w:t>
      </w:r>
      <w:r>
        <w:t>AON Hewitt estimate</w:t>
      </w:r>
      <w:r w:rsidR="00227132">
        <w:t>s</w:t>
      </w:r>
      <w:r>
        <w:t xml:space="preserve"> that </w:t>
      </w:r>
      <w:r w:rsidRPr="00227132">
        <w:rPr>
          <w:iCs/>
        </w:rPr>
        <w:t>a disengaged employee costs an organisation an average of $10,000 in profit annually; as a result organisations with high engagement are 78% more productive and 40% more profitable.</w:t>
      </w:r>
      <w:r w:rsidRPr="00227132">
        <w:rPr>
          <w:rStyle w:val="EndnoteReference"/>
          <w:iCs/>
        </w:rPr>
        <w:endnoteReference w:id="6"/>
      </w:r>
      <w:r w:rsidR="00227132">
        <w:rPr>
          <w:iCs/>
        </w:rPr>
        <w:t xml:space="preserve"> Aon Hewitt also found that in </w:t>
      </w:r>
      <w:r>
        <w:rPr>
          <w:iCs/>
        </w:rPr>
        <w:t xml:space="preserve">the most recent economic downturn (2008), organisations with high engagement scores were more resilient than companies with low engagement scores. </w:t>
      </w:r>
    </w:p>
    <w:p w:rsidR="00004417" w:rsidRDefault="00F8751A" w:rsidP="00F8751A">
      <w:pPr>
        <w:rPr>
          <w:iCs/>
        </w:rPr>
        <w:sectPr w:rsidR="00004417" w:rsidSect="00004417">
          <w:footerReference w:type="default" r:id="rId12"/>
          <w:endnotePr>
            <w:numFmt w:val="decimal"/>
          </w:endnotePr>
          <w:type w:val="continuous"/>
          <w:pgSz w:w="11906" w:h="16838"/>
          <w:pgMar w:top="1440" w:right="1440" w:bottom="1440" w:left="1440" w:header="708" w:footer="708" w:gutter="0"/>
          <w:cols w:space="708"/>
          <w:docGrid w:linePitch="360"/>
        </w:sectPr>
      </w:pPr>
      <w:r>
        <w:rPr>
          <w:iCs/>
        </w:rPr>
        <w:t xml:space="preserve">Research carried out by the UK retail giant, Marks and Spencer, shows that over a four year period stores with improving engagement delivered £62 million more in sales to the </w:t>
      </w:r>
      <w:r>
        <w:rPr>
          <w:iCs/>
        </w:rPr>
        <w:lastRenderedPageBreak/>
        <w:t xml:space="preserve">business every year than stores with declining engagement. </w:t>
      </w:r>
      <w:r w:rsidR="000A6124">
        <w:rPr>
          <w:iCs/>
        </w:rPr>
        <w:t xml:space="preserve">Research </w:t>
      </w:r>
      <w:r w:rsidR="0007731E">
        <w:rPr>
          <w:iCs/>
        </w:rPr>
        <w:t xml:space="preserve">carried out at </w:t>
      </w:r>
      <w:r w:rsidR="00227132">
        <w:rPr>
          <w:iCs/>
        </w:rPr>
        <w:t>Sainsbury’s, another UK</w:t>
      </w:r>
      <w:r>
        <w:rPr>
          <w:iCs/>
        </w:rPr>
        <w:t xml:space="preserve"> retail giant, found a clear link between sales performance and higher levels of engagement: high levels of engagement contributed up to 15% of a store’s year on year growth. RSA, a global insurance company</w:t>
      </w:r>
      <w:r w:rsidR="00DC2747">
        <w:rPr>
          <w:iCs/>
        </w:rPr>
        <w:t>,</w:t>
      </w:r>
      <w:r>
        <w:rPr>
          <w:iCs/>
        </w:rPr>
        <w:t xml:space="preserve"> </w:t>
      </w:r>
      <w:r w:rsidR="00227132">
        <w:rPr>
          <w:iCs/>
        </w:rPr>
        <w:t>discovered from their research</w:t>
      </w:r>
      <w:r>
        <w:rPr>
          <w:iCs/>
        </w:rPr>
        <w:t xml:space="preserve"> that </w:t>
      </w:r>
      <w:r w:rsidR="00DC2747">
        <w:rPr>
          <w:iCs/>
        </w:rPr>
        <w:t xml:space="preserve">call centres </w:t>
      </w:r>
      <w:r>
        <w:rPr>
          <w:iCs/>
        </w:rPr>
        <w:t xml:space="preserve">with higher levels of employee engagement had </w:t>
      </w:r>
      <w:r w:rsidR="0007731E">
        <w:rPr>
          <w:iCs/>
        </w:rPr>
        <w:t xml:space="preserve">35% </w:t>
      </w:r>
      <w:r>
        <w:rPr>
          <w:iCs/>
        </w:rPr>
        <w:t>less downtime</w:t>
      </w:r>
      <w:r w:rsidR="00DC2747">
        <w:rPr>
          <w:iCs/>
        </w:rPr>
        <w:t xml:space="preserve"> between calls</w:t>
      </w:r>
      <w:r>
        <w:rPr>
          <w:iCs/>
        </w:rPr>
        <w:t>.</w:t>
      </w:r>
      <w:r>
        <w:rPr>
          <w:rStyle w:val="EndnoteReference"/>
          <w:iCs/>
        </w:rPr>
        <w:endnoteReference w:id="7"/>
      </w:r>
    </w:p>
    <w:p w:rsidR="00004417" w:rsidRDefault="00F8751A" w:rsidP="00F8751A">
      <w:pPr>
        <w:rPr>
          <w:iCs/>
        </w:rPr>
      </w:pPr>
      <w:r>
        <w:rPr>
          <w:iCs/>
        </w:rPr>
        <w:lastRenderedPageBreak/>
        <w:t xml:space="preserve"> In their 2012 report, the </w:t>
      </w:r>
      <w:r w:rsidR="0042205D">
        <w:rPr>
          <w:iCs/>
        </w:rPr>
        <w:t>UK</w:t>
      </w:r>
      <w:r>
        <w:rPr>
          <w:iCs/>
        </w:rPr>
        <w:t xml:space="preserve"> Employee Engagement Task Force</w:t>
      </w:r>
      <w:r w:rsidR="00004417">
        <w:rPr>
          <w:rStyle w:val="EndnoteReference"/>
          <w:iCs/>
        </w:rPr>
        <w:endnoteReference w:id="8"/>
      </w:r>
      <w:r>
        <w:rPr>
          <w:iCs/>
        </w:rPr>
        <w:t xml:space="preserve"> identified four enablers of employee engagement:</w:t>
      </w:r>
    </w:p>
    <w:p w:rsidR="00004417" w:rsidRDefault="00004417" w:rsidP="00F8751A">
      <w:pPr>
        <w:rPr>
          <w:iCs/>
        </w:rPr>
        <w:sectPr w:rsidR="00004417" w:rsidSect="00004417">
          <w:endnotePr>
            <w:numFmt w:val="decimal"/>
          </w:endnotePr>
          <w:type w:val="continuous"/>
          <w:pgSz w:w="11906" w:h="16838"/>
          <w:pgMar w:top="1440" w:right="1440" w:bottom="1440" w:left="1440" w:header="708" w:footer="708" w:gutter="0"/>
          <w:cols w:space="708"/>
          <w:docGrid w:linePitch="360"/>
        </w:sectPr>
      </w:pPr>
    </w:p>
    <w:p w:rsidR="00F8751A" w:rsidRPr="00F45E01" w:rsidRDefault="00F8751A" w:rsidP="00F8751A">
      <w:pPr>
        <w:pStyle w:val="ListParagraph"/>
        <w:numPr>
          <w:ilvl w:val="0"/>
          <w:numId w:val="11"/>
        </w:numPr>
        <w:rPr>
          <w:iCs/>
        </w:rPr>
      </w:pPr>
      <w:r w:rsidRPr="00F45E01">
        <w:rPr>
          <w:iCs/>
        </w:rPr>
        <w:lastRenderedPageBreak/>
        <w:t xml:space="preserve">Visible, </w:t>
      </w:r>
      <w:r w:rsidRPr="00F14FAD">
        <w:rPr>
          <w:iCs/>
        </w:rPr>
        <w:t>empowering leadership</w:t>
      </w:r>
      <w:r w:rsidRPr="00F45E01">
        <w:rPr>
          <w:iCs/>
        </w:rPr>
        <w:t xml:space="preserve"> providing a strong strategic narrative about the organisation, where it’s come from and where it’s going.</w:t>
      </w:r>
    </w:p>
    <w:p w:rsidR="00F8751A" w:rsidRPr="00F45E01" w:rsidRDefault="00F8751A" w:rsidP="00F8751A">
      <w:pPr>
        <w:pStyle w:val="ListParagraph"/>
        <w:numPr>
          <w:ilvl w:val="0"/>
          <w:numId w:val="11"/>
        </w:numPr>
        <w:rPr>
          <w:iCs/>
        </w:rPr>
      </w:pPr>
      <w:r w:rsidRPr="00F14FAD">
        <w:rPr>
          <w:iCs/>
        </w:rPr>
        <w:t>Engaging managers</w:t>
      </w:r>
      <w:r w:rsidRPr="00F45E01">
        <w:rPr>
          <w:i/>
          <w:iCs/>
        </w:rPr>
        <w:t xml:space="preserve"> </w:t>
      </w:r>
      <w:r w:rsidRPr="00F45E01">
        <w:rPr>
          <w:iCs/>
        </w:rPr>
        <w:t xml:space="preserve">who </w:t>
      </w:r>
      <w:r>
        <w:rPr>
          <w:iCs/>
        </w:rPr>
        <w:t xml:space="preserve">provide </w:t>
      </w:r>
      <w:r w:rsidRPr="00F45E01">
        <w:rPr>
          <w:iCs/>
        </w:rPr>
        <w:t xml:space="preserve">focus </w:t>
      </w:r>
      <w:r>
        <w:rPr>
          <w:iCs/>
        </w:rPr>
        <w:t xml:space="preserve">for their people and give them responsibility, </w:t>
      </w:r>
      <w:r w:rsidRPr="00F45E01">
        <w:rPr>
          <w:iCs/>
        </w:rPr>
        <w:t xml:space="preserve">treat their </w:t>
      </w:r>
      <w:r>
        <w:rPr>
          <w:iCs/>
        </w:rPr>
        <w:t xml:space="preserve">people </w:t>
      </w:r>
      <w:r w:rsidRPr="00F45E01">
        <w:rPr>
          <w:iCs/>
        </w:rPr>
        <w:t>as individuals</w:t>
      </w:r>
      <w:r>
        <w:rPr>
          <w:iCs/>
        </w:rPr>
        <w:t>,</w:t>
      </w:r>
      <w:r w:rsidRPr="00F45E01">
        <w:rPr>
          <w:iCs/>
        </w:rPr>
        <w:t xml:space="preserve"> and coach</w:t>
      </w:r>
      <w:r>
        <w:rPr>
          <w:iCs/>
        </w:rPr>
        <w:t>, support</w:t>
      </w:r>
      <w:r w:rsidRPr="00F45E01">
        <w:rPr>
          <w:iCs/>
        </w:rPr>
        <w:t xml:space="preserve"> and stretch their people.</w:t>
      </w:r>
    </w:p>
    <w:p w:rsidR="00DC2747" w:rsidRDefault="00DC2747" w:rsidP="00F8751A">
      <w:pPr>
        <w:pStyle w:val="ListParagraph"/>
        <w:numPr>
          <w:ilvl w:val="0"/>
          <w:numId w:val="11"/>
        </w:numPr>
        <w:rPr>
          <w:iCs/>
        </w:rPr>
      </w:pPr>
      <w:r w:rsidRPr="00DC2747">
        <w:rPr>
          <w:iCs/>
        </w:rPr>
        <w:t xml:space="preserve">Giving employees a voice </w:t>
      </w:r>
      <w:r w:rsidR="00F8751A" w:rsidRPr="00DC2747">
        <w:rPr>
          <w:iCs/>
        </w:rPr>
        <w:t>to either reinforce or challenge existing views.</w:t>
      </w:r>
    </w:p>
    <w:p w:rsidR="00F8751A" w:rsidRPr="00DC2747" w:rsidRDefault="00DC2747" w:rsidP="00F8751A">
      <w:pPr>
        <w:pStyle w:val="ListParagraph"/>
        <w:numPr>
          <w:ilvl w:val="0"/>
          <w:numId w:val="11"/>
        </w:numPr>
        <w:rPr>
          <w:iCs/>
        </w:rPr>
      </w:pPr>
      <w:r w:rsidRPr="00DC2747">
        <w:rPr>
          <w:iCs/>
        </w:rPr>
        <w:t>O</w:t>
      </w:r>
      <w:r w:rsidR="00F8751A" w:rsidRPr="00DC2747">
        <w:rPr>
          <w:iCs/>
        </w:rPr>
        <w:t xml:space="preserve">rganisational integrity—the values on the wall are reflected in day-to-day behaviours. There is no “say-do” gap. </w:t>
      </w:r>
    </w:p>
    <w:p w:rsidR="00004417" w:rsidRDefault="00F8751A" w:rsidP="00F8751A">
      <w:pPr>
        <w:rPr>
          <w:iCs/>
        </w:rPr>
      </w:pPr>
      <w:r>
        <w:rPr>
          <w:iCs/>
        </w:rPr>
        <w:t xml:space="preserve">In the UK, </w:t>
      </w:r>
      <w:r w:rsidR="00DC2747">
        <w:rPr>
          <w:iCs/>
        </w:rPr>
        <w:t>data</w:t>
      </w:r>
      <w:r>
        <w:rPr>
          <w:iCs/>
        </w:rPr>
        <w:t xml:space="preserve"> </w:t>
      </w:r>
      <w:r w:rsidR="00DC2747">
        <w:rPr>
          <w:iCs/>
        </w:rPr>
        <w:t>provided</w:t>
      </w:r>
      <w:r>
        <w:rPr>
          <w:iCs/>
        </w:rPr>
        <w:t xml:space="preserve"> to the Task Force by Towers Watson showed that only twenty-seven percent of employees in the are “highly engaged”.</w:t>
      </w:r>
      <w:r>
        <w:rPr>
          <w:rStyle w:val="EndnoteReference"/>
          <w:iCs/>
        </w:rPr>
        <w:endnoteReference w:id="9"/>
      </w:r>
      <w:r>
        <w:rPr>
          <w:iCs/>
        </w:rPr>
        <w:t xml:space="preserve"> This huge engagement deficit has a significant impact on UK productivity figures—output per hour in the UK was fifteen points below the average for the rest of the G7 industrialized nations in 2011. On an output per worker basis, UK productivity was twenty points lower than the rest of the G7.</w:t>
      </w:r>
      <w:r>
        <w:rPr>
          <w:rStyle w:val="EndnoteReference"/>
          <w:iCs/>
        </w:rPr>
        <w:endnoteReference w:id="10"/>
      </w:r>
    </w:p>
    <w:p w:rsidR="00004417" w:rsidRDefault="00004417" w:rsidP="00F8751A">
      <w:pPr>
        <w:rPr>
          <w:iCs/>
        </w:rPr>
        <w:sectPr w:rsidR="00004417" w:rsidSect="00004417">
          <w:endnotePr>
            <w:numFmt w:val="decimal"/>
          </w:endnotePr>
          <w:type w:val="continuous"/>
          <w:pgSz w:w="11906" w:h="16838"/>
          <w:pgMar w:top="1440" w:right="1440" w:bottom="1440" w:left="1440" w:header="708" w:footer="708" w:gutter="0"/>
          <w:cols w:space="708"/>
          <w:docGrid w:linePitch="360"/>
        </w:sectPr>
      </w:pPr>
    </w:p>
    <w:p w:rsidR="00F8751A" w:rsidRDefault="00F8751A" w:rsidP="00F8751A">
      <w:pPr>
        <w:rPr>
          <w:iCs/>
        </w:rPr>
      </w:pPr>
      <w:r>
        <w:rPr>
          <w:iCs/>
        </w:rPr>
        <w:lastRenderedPageBreak/>
        <w:t xml:space="preserve"> The Task Force’s report concludes:</w:t>
      </w:r>
    </w:p>
    <w:p w:rsidR="00F8751A" w:rsidRPr="004441FC" w:rsidRDefault="00F8751A" w:rsidP="00F8751A">
      <w:pPr>
        <w:rPr>
          <w:i/>
        </w:rPr>
      </w:pPr>
      <w:r w:rsidRPr="004441FC">
        <w:rPr>
          <w:i/>
        </w:rPr>
        <w:t>Releasing the potential of an engaged workforce holds the prospect of reducing costs associated with sickness, absence, employee turnover, production errors, accidents and inefficient processes. It also holds the prospect of improving productivity, customer satisfaction, customer retention and innovation. Any one of these mechanisms is capable of delivering sub</w:t>
      </w:r>
      <w:r>
        <w:rPr>
          <w:i/>
        </w:rPr>
        <w:t>stantial benefits to the bottom-</w:t>
      </w:r>
      <w:r w:rsidRPr="004441FC">
        <w:rPr>
          <w:i/>
        </w:rPr>
        <w:t>line performance of organisations. The question of how to proceed remains unanswered, as this will depend on the specific circumstances of individual organisations, but the evidence in this report suggests that the best place to look for answers is with your employees.</w:t>
      </w:r>
      <w:r w:rsidR="00004417">
        <w:rPr>
          <w:rStyle w:val="EndnoteReference"/>
          <w:i/>
        </w:rPr>
        <w:endnoteReference w:id="11"/>
      </w:r>
    </w:p>
    <w:p w:rsidR="00F8751A" w:rsidRDefault="00F8751A" w:rsidP="00DC2747">
      <w:pPr>
        <w:pStyle w:val="Heading2"/>
        <w:keepNext/>
      </w:pPr>
      <w:r>
        <w:lastRenderedPageBreak/>
        <w:t>Employee Centricity</w:t>
      </w:r>
    </w:p>
    <w:p w:rsidR="00F8751A" w:rsidRDefault="00F8751A" w:rsidP="00DC2747">
      <w:pPr>
        <w:keepNext/>
        <w:rPr>
          <w:rFonts w:eastAsia="Times New Roman"/>
          <w:szCs w:val="24"/>
        </w:rPr>
      </w:pPr>
      <w:r>
        <w:t>Having established that there are strong links between employee engagement and performance, let us now turn our attention more specifically to the financial returns that can be generated by a highly engaged workforce</w:t>
      </w:r>
      <w:r w:rsidR="0095372B">
        <w:t xml:space="preserve"> by referencing </w:t>
      </w:r>
      <w:r w:rsidRPr="00735858">
        <w:rPr>
          <w:rFonts w:eastAsia="Times New Roman"/>
          <w:i/>
          <w:iCs/>
          <w:szCs w:val="24"/>
        </w:rPr>
        <w:t>Fortune</w:t>
      </w:r>
      <w:r w:rsidRPr="00735858">
        <w:rPr>
          <w:rFonts w:eastAsia="Times New Roman"/>
          <w:szCs w:val="24"/>
        </w:rPr>
        <w:t xml:space="preserve"> </w:t>
      </w:r>
      <w:r w:rsidRPr="00306EB6">
        <w:rPr>
          <w:rFonts w:eastAsia="Times New Roman"/>
          <w:i/>
          <w:szCs w:val="24"/>
        </w:rPr>
        <w:t xml:space="preserve">Magazine’s </w:t>
      </w:r>
      <w:r w:rsidRPr="00735858">
        <w:rPr>
          <w:rFonts w:eastAsia="Times New Roman"/>
          <w:szCs w:val="24"/>
        </w:rPr>
        <w:t>“100 Best Companies to Work For.”</w:t>
      </w:r>
      <w:r>
        <w:rPr>
          <w:rFonts w:eastAsia="Times New Roman"/>
          <w:szCs w:val="24"/>
        </w:rPr>
        <w:t xml:space="preserve"> This survey</w:t>
      </w:r>
      <w:r w:rsidR="00583FEC">
        <w:rPr>
          <w:rFonts w:eastAsia="Times New Roman"/>
          <w:szCs w:val="24"/>
        </w:rPr>
        <w:t>,</w:t>
      </w:r>
      <w:r>
        <w:rPr>
          <w:rFonts w:eastAsia="Times New Roman"/>
          <w:szCs w:val="24"/>
        </w:rPr>
        <w:t xml:space="preserve"> </w:t>
      </w:r>
      <w:r w:rsidR="0007731E">
        <w:rPr>
          <w:rFonts w:eastAsia="Times New Roman"/>
          <w:szCs w:val="24"/>
        </w:rPr>
        <w:t xml:space="preserve">which recognises </w:t>
      </w:r>
      <w:r>
        <w:rPr>
          <w:rFonts w:eastAsia="Times New Roman"/>
          <w:szCs w:val="24"/>
        </w:rPr>
        <w:t>the best companies to work for in America</w:t>
      </w:r>
      <w:r w:rsidR="0007731E">
        <w:rPr>
          <w:rFonts w:eastAsia="Times New Roman"/>
          <w:szCs w:val="24"/>
        </w:rPr>
        <w:t>,</w:t>
      </w:r>
      <w:r>
        <w:rPr>
          <w:rFonts w:eastAsia="Times New Roman"/>
          <w:szCs w:val="24"/>
        </w:rPr>
        <w:t xml:space="preserve"> is conducted by the Great Place to Work </w:t>
      </w:r>
      <w:r w:rsidR="00383095">
        <w:rPr>
          <w:rFonts w:eastAsia="Times New Roman"/>
          <w:szCs w:val="24"/>
        </w:rPr>
        <w:t>i</w:t>
      </w:r>
      <w:r>
        <w:rPr>
          <w:rFonts w:eastAsia="Times New Roman"/>
          <w:szCs w:val="24"/>
        </w:rPr>
        <w:t xml:space="preserve">nstitute. </w:t>
      </w:r>
    </w:p>
    <w:p w:rsidR="00F8751A" w:rsidRDefault="0007731E" w:rsidP="00F8751A">
      <w:r>
        <w:rPr>
          <w:rFonts w:eastAsia="Times New Roman"/>
          <w:szCs w:val="24"/>
        </w:rPr>
        <w:t>In the survey, t</w:t>
      </w:r>
      <w:r w:rsidR="00F8751A">
        <w:rPr>
          <w:rFonts w:eastAsia="Times New Roman"/>
          <w:szCs w:val="24"/>
        </w:rPr>
        <w:t xml:space="preserve">wo thirds of each company’s final score is based on the responses to the Institute’s Trust Index survey, which is sent to a random sample of employees. </w:t>
      </w:r>
      <w:r w:rsidR="00F8751A">
        <w:t>The survey asks questions related to attitudes about management's credibility, job satisfaction, and the general level of camaraderie that exists in the organisation. The other third of the score is based on the company's responses to the Institute's Culture Audit, which includes detailed questions about pay and benefit programs, and a series of open-ended questions about hiring practices, internal communication, training, recognition programs, and diversity efforts.</w:t>
      </w:r>
    </w:p>
    <w:p w:rsidR="00F8751A" w:rsidRDefault="00F8751A" w:rsidP="00004417">
      <w:r>
        <w:t>In order to evaluate the financial performance of the best companies to work for (in America)</w:t>
      </w:r>
      <w:r w:rsidR="00383095">
        <w:t>,</w:t>
      </w:r>
      <w:r>
        <w:t xml:space="preserve"> I measured the growth in share price of the top forty publicly traded</w:t>
      </w:r>
      <w:r w:rsidR="00DC2747">
        <w:t>,</w:t>
      </w:r>
      <w:r>
        <w:t xml:space="preserve"> best companies to work for over the period July 2002 to July 2012 and compared the result with the growth in share price of the S&amp;P 500</w:t>
      </w:r>
      <w:r w:rsidR="00004417">
        <w:rPr>
          <w:rStyle w:val="EndnoteReference"/>
        </w:rPr>
        <w:endnoteReference w:id="12"/>
      </w:r>
      <w:r w:rsidR="00004417">
        <w:t xml:space="preserve"> </w:t>
      </w:r>
      <w:r>
        <w:t>over the same period. The results are shown in Figure 2</w:t>
      </w:r>
      <w:r w:rsidR="00070ECE">
        <w:t>.</w:t>
      </w:r>
    </w:p>
    <w:p w:rsidR="00F8751A" w:rsidRDefault="00F8751A" w:rsidP="00F8751A">
      <w:pPr>
        <w:rPr>
          <w:b/>
        </w:rPr>
      </w:pPr>
      <w:r>
        <w:rPr>
          <w:b/>
          <w:noProof/>
          <w:lang w:eastAsia="en-GB"/>
        </w:rPr>
        <w:drawing>
          <wp:inline distT="0" distB="0" distL="0" distR="0" wp14:anchorId="68E893B0" wp14:editId="3D76BB27">
            <wp:extent cx="5731510" cy="2807970"/>
            <wp:effectExtent l="0" t="0" r="0" b="0"/>
            <wp:docPr id="28" name="Picture 27" descr="Best Compan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 Companies.png"/>
                    <pic:cNvPicPr/>
                  </pic:nvPicPr>
                  <pic:blipFill>
                    <a:blip r:embed="rId13" cstate="print"/>
                    <a:stretch>
                      <a:fillRect/>
                    </a:stretch>
                  </pic:blipFill>
                  <pic:spPr>
                    <a:xfrm>
                      <a:off x="0" y="0"/>
                      <a:ext cx="5731510" cy="2807970"/>
                    </a:xfrm>
                    <a:prstGeom prst="rect">
                      <a:avLst/>
                    </a:prstGeom>
                  </pic:spPr>
                </pic:pic>
              </a:graphicData>
            </a:graphic>
          </wp:inline>
        </w:drawing>
      </w:r>
    </w:p>
    <w:p w:rsidR="00F8751A" w:rsidRDefault="00F8751A" w:rsidP="00070ECE">
      <w:pPr>
        <w:jc w:val="center"/>
      </w:pPr>
      <w:r w:rsidRPr="000A6124">
        <w:t>Figure 2:</w:t>
      </w:r>
      <w:r>
        <w:t xml:space="preserve"> Growth in share price of the top forty publicly traded best companies to work for in America, July 2002-2012 compared to the S&amp;P 500.</w:t>
      </w:r>
    </w:p>
    <w:p w:rsidR="00F8751A" w:rsidRDefault="00F8751A" w:rsidP="00F8751A">
      <w:r>
        <w:lastRenderedPageBreak/>
        <w:t xml:space="preserve">An investment of $25,000 in each of the top forty companies to work for (total investment of $1 million) over this 10-year period would have realized an average annualized return of 16.39 percent, compared to </w:t>
      </w:r>
      <w:r w:rsidRPr="00494CF7">
        <w:t>4.12</w:t>
      </w:r>
      <w:r>
        <w:t xml:space="preserve"> percent for the S&amp;P 500. Not only did the stocks of the top companies to work for significantly outperform the S&amp;P 500 over this ten-year period, they also showed considerably more resilience in regaining their value after the global economic meltdown of 2008. They regained their pre-meltdown value in just over a year whereas it took three years for the S&amp;P 500 companies to regain their value. I believe that the strong financial performance of these “people focused” companies underlines the importance of the employee experience to the success of a company.  </w:t>
      </w:r>
    </w:p>
    <w:p w:rsidR="000A6124" w:rsidRDefault="00F8751A" w:rsidP="00F8751A">
      <w:r>
        <w:t xml:space="preserve">It is clear from the reports, studies and research cited above that caring about the needs of employees (their basic needs and growth needs) is significantly correlated with financial success. </w:t>
      </w:r>
      <w:r w:rsidR="000A6124">
        <w:t xml:space="preserve">We have also found in our own research at the Barrett Values Centre that </w:t>
      </w:r>
      <w:r>
        <w:t>employee engagement is also strongly correlated with cultural entropy</w:t>
      </w:r>
      <w:r w:rsidR="000A6124">
        <w:t xml:space="preserve">. </w:t>
      </w:r>
    </w:p>
    <w:p w:rsidR="0095372B" w:rsidRDefault="0095372B" w:rsidP="0095372B">
      <w:pPr>
        <w:rPr>
          <w:iCs/>
        </w:rPr>
      </w:pPr>
      <w:r w:rsidRPr="003F7801">
        <w:t>Cultural entropy</w:t>
      </w:r>
      <w:r w:rsidR="00DC2747">
        <w:rPr>
          <w:rStyle w:val="EndnoteReference"/>
        </w:rPr>
        <w:endnoteReference w:id="13"/>
      </w:r>
      <w:r>
        <w:t xml:space="preserve"> is a measure of the </w:t>
      </w:r>
      <w:r w:rsidRPr="0088425A">
        <w:rPr>
          <w:iCs/>
        </w:rPr>
        <w:t xml:space="preserve">amount of energy that is consumed in </w:t>
      </w:r>
      <w:r>
        <w:rPr>
          <w:iCs/>
        </w:rPr>
        <w:t xml:space="preserve">doing unnecessary or </w:t>
      </w:r>
      <w:r w:rsidRPr="0088425A">
        <w:rPr>
          <w:iCs/>
        </w:rPr>
        <w:t>unproductive work</w:t>
      </w:r>
      <w:r>
        <w:rPr>
          <w:iCs/>
        </w:rPr>
        <w:t xml:space="preserve">—the amount of </w:t>
      </w:r>
      <w:r w:rsidRPr="0088425A">
        <w:rPr>
          <w:iCs/>
        </w:rPr>
        <w:t xml:space="preserve">conflict, friction </w:t>
      </w:r>
      <w:r>
        <w:rPr>
          <w:iCs/>
        </w:rPr>
        <w:t xml:space="preserve">and frustration that employees encounter in their day-to-day activities that prevent them and the organisation from operating at peak performance. The main source of cultural entropy in an organisation is the fear-based actions and behaviours of the leaders, managers and supervisors. </w:t>
      </w:r>
    </w:p>
    <w:p w:rsidR="0095372B" w:rsidRDefault="0095372B" w:rsidP="0095372B">
      <w:r>
        <w:t xml:space="preserve">When leaders, managers and supervisors are anxious and fearful (when they have unmet deficiency needs and engage in dysfunctional behaviours such as control, manipulation, blame, internal competition, etc.) cultural entropy increases and employee engagement decreases.  Conversely, when leaders, managers and supervisors engage in caring and trusting behaviours and the organisation encourages its employees to be responsible and accountable for their work, allowing them free rein to take initiatives which boost performance, cultural entropy decreases and staff engagement increases.    </w:t>
      </w:r>
    </w:p>
    <w:p w:rsidR="0095372B" w:rsidRDefault="0095372B" w:rsidP="0095372B">
      <w:r>
        <w:t xml:space="preserve">Figure </w:t>
      </w:r>
      <w:r w:rsidR="002D37A6">
        <w:t>3</w:t>
      </w:r>
      <w:r>
        <w:t xml:space="preserve"> shows the relationship between cultural entropy and employee engagement as measured in 163 organisations in Australia and New Zealand in a joint research project carried out by Barrett Values Centre and Hewitt Associates in June 2008. The results of this analysis show that cultural entropy and employee engagement are highly inversely correlated—companies with low cultural entropy have high employee engagement and companies with high cultural entropy have low employee engagement. </w:t>
      </w:r>
    </w:p>
    <w:p w:rsidR="0095372B" w:rsidRDefault="0095372B" w:rsidP="0095372B"/>
    <w:p w:rsidR="0095372B" w:rsidRDefault="0095372B" w:rsidP="0095372B">
      <w:pPr>
        <w:jc w:val="center"/>
      </w:pPr>
      <w:r>
        <w:rPr>
          <w:noProof/>
          <w:lang w:eastAsia="en-GB"/>
        </w:rPr>
        <w:lastRenderedPageBreak/>
        <w:drawing>
          <wp:inline distT="0" distB="0" distL="0" distR="0" wp14:anchorId="602D7BA1" wp14:editId="4BECBFCE">
            <wp:extent cx="5010498" cy="3114799"/>
            <wp:effectExtent l="0" t="0" r="0" b="0"/>
            <wp:docPr id="1" name="Picture 0" descr="Figure 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1.png"/>
                    <pic:cNvPicPr/>
                  </pic:nvPicPr>
                  <pic:blipFill>
                    <a:blip r:embed="rId14" cstate="print"/>
                    <a:stretch>
                      <a:fillRect/>
                    </a:stretch>
                  </pic:blipFill>
                  <pic:spPr>
                    <a:xfrm>
                      <a:off x="0" y="0"/>
                      <a:ext cx="5010498" cy="3114799"/>
                    </a:xfrm>
                    <a:prstGeom prst="rect">
                      <a:avLst/>
                    </a:prstGeom>
                  </pic:spPr>
                </pic:pic>
              </a:graphicData>
            </a:graphic>
          </wp:inline>
        </w:drawing>
      </w:r>
    </w:p>
    <w:p w:rsidR="0095372B" w:rsidRDefault="002D37A6" w:rsidP="0095372B">
      <w:pPr>
        <w:jc w:val="center"/>
      </w:pPr>
      <w:r w:rsidRPr="002D37A6">
        <w:t>Figure 3</w:t>
      </w:r>
      <w:r w:rsidR="0095372B" w:rsidRPr="002D37A6">
        <w:t>:</w:t>
      </w:r>
      <w:r w:rsidR="0095372B">
        <w:t xml:space="preserve"> Employee engagement vs. Cultural entropy</w:t>
      </w:r>
    </w:p>
    <w:p w:rsidR="0095372B" w:rsidRDefault="0095372B" w:rsidP="0095372B">
      <w:r>
        <w:t xml:space="preserve">In organisations with high cultural entropy (disengaged employees), the leaders, managers and supervisors are focused on addressing their own needs. In organisations with low cultural entropy (engaged employees), the leaders, managers and supervisors are focused on </w:t>
      </w:r>
      <w:r w:rsidRPr="0007731E">
        <w:t>meeting the needs of their direct reports and other colleagues, the needs of customers, the needs of investors and the needs of the people in the communities where they operate.</w:t>
      </w:r>
      <w:r>
        <w:rPr>
          <w:i/>
        </w:rPr>
        <w:t xml:space="preserve"> </w:t>
      </w:r>
      <w:r w:rsidRPr="00851C1B">
        <w:t xml:space="preserve">By focusing </w:t>
      </w:r>
      <w:r>
        <w:t xml:space="preserve">on the needs of all the organisation’s stakeholders they engender high levels of staff engagement, customer support, investor attention and societal goodwill. </w:t>
      </w:r>
    </w:p>
    <w:p w:rsidR="00B90A9E" w:rsidRDefault="00173261" w:rsidP="00173261">
      <w:pPr>
        <w:pStyle w:val="Heading2"/>
      </w:pPr>
      <w:r>
        <w:t>Conclusions</w:t>
      </w:r>
    </w:p>
    <w:p w:rsidR="002D37A6" w:rsidRPr="0007731E" w:rsidRDefault="0007731E" w:rsidP="002D37A6">
      <w:pPr>
        <w:rPr>
          <w:iCs/>
        </w:rPr>
      </w:pPr>
      <w:r>
        <w:t xml:space="preserve">All this research into the cultures of top performing organisations suggests </w:t>
      </w:r>
      <w:r w:rsidR="00177CA2">
        <w:t xml:space="preserve">that </w:t>
      </w:r>
      <w:r w:rsidR="00F8751A">
        <w:t xml:space="preserve">whilst caring about the needs of employees </w:t>
      </w:r>
      <w:r w:rsidR="00EB5C29">
        <w:t xml:space="preserve">and other stakeholders </w:t>
      </w:r>
      <w:r w:rsidR="00F8751A">
        <w:t xml:space="preserve">is important, it is not sufficient—you must also create a high-trust culture that inspires employees to bring their full selves to work. This means working with the organisation’s leaders, managers and supervisors to reduce their level of personal entropy. </w:t>
      </w:r>
      <w:r w:rsidR="002D37A6" w:rsidRPr="0007731E">
        <w:rPr>
          <w:iCs/>
        </w:rPr>
        <w:t>Personal entropy is the amount of fear-driven energy that a person expresses in his or her day-to-day interactions with other people</w:t>
      </w:r>
      <w:r w:rsidR="002C259A">
        <w:rPr>
          <w:iCs/>
        </w:rPr>
        <w:t xml:space="preserve">—energy which is focused on self-interest rather than the common good. </w:t>
      </w:r>
      <w:r>
        <w:rPr>
          <w:iCs/>
        </w:rPr>
        <w:t xml:space="preserve">  </w:t>
      </w:r>
    </w:p>
    <w:p w:rsidR="002D37A6" w:rsidRDefault="002D37A6" w:rsidP="002D37A6">
      <w:r>
        <w:t xml:space="preserve">Humans are basically social creatures: we depend on each other for our individual and collective survival, progress and success. When one person in a group is focused more on his or her </w:t>
      </w:r>
      <w:r w:rsidR="002C259A">
        <w:t xml:space="preserve">own </w:t>
      </w:r>
      <w:r>
        <w:t xml:space="preserve">success than the group’s success, </w:t>
      </w:r>
      <w:r w:rsidR="002C259A">
        <w:t xml:space="preserve">then </w:t>
      </w:r>
      <w:r>
        <w:t xml:space="preserve">discord and conflict will ensue, and the </w:t>
      </w:r>
      <w:r>
        <w:lastRenderedPageBreak/>
        <w:t xml:space="preserve">group will become dysfunctional. </w:t>
      </w:r>
      <w:r w:rsidR="002C259A">
        <w:t>With such a culture, t</w:t>
      </w:r>
      <w:r>
        <w:t xml:space="preserve">he group will never be able to achieve its full potential. </w:t>
      </w:r>
    </w:p>
    <w:p w:rsidR="002D37A6" w:rsidRDefault="002D37A6" w:rsidP="002D37A6">
      <w:r>
        <w:t>When people, especially leaders, operate with pure self-interest, they not only compromise their own future well-being, they also compromise the well-being of the organisation, group or community they belong to. The collapse of companies such as Enron, Tyco International and WorldCom are a testament to this fact.</w:t>
      </w:r>
    </w:p>
    <w:p w:rsidR="002D37A6" w:rsidRDefault="002D37A6" w:rsidP="002D37A6">
      <w:r w:rsidRPr="0029010F">
        <w:t xml:space="preserve">Fear-driven energy arises from the conscious and subconscious fear-based beliefs </w:t>
      </w:r>
      <w:r>
        <w:t xml:space="preserve">(limiting beliefs) that people have about meeting their deficiency needs. </w:t>
      </w:r>
    </w:p>
    <w:p w:rsidR="002D37A6" w:rsidRDefault="002D37A6" w:rsidP="002D37A6">
      <w:pPr>
        <w:pStyle w:val="ListParagraph"/>
        <w:numPr>
          <w:ilvl w:val="0"/>
          <w:numId w:val="8"/>
        </w:numPr>
      </w:pPr>
      <w:r w:rsidRPr="0029010F">
        <w:t xml:space="preserve">Limiting beliefs </w:t>
      </w:r>
      <w:r>
        <w:t xml:space="preserve">at the survival level are about </w:t>
      </w:r>
      <w:r w:rsidRPr="005D6F04">
        <w:rPr>
          <w:i/>
        </w:rPr>
        <w:t xml:space="preserve">not </w:t>
      </w:r>
      <w:r>
        <w:rPr>
          <w:i/>
        </w:rPr>
        <w:t>having enough of what you need to feel</w:t>
      </w:r>
      <w:r w:rsidRPr="005D6F04">
        <w:rPr>
          <w:i/>
        </w:rPr>
        <w:t xml:space="preserve"> safe and secure</w:t>
      </w:r>
      <w:r w:rsidRPr="00654FFA">
        <w:t>.</w:t>
      </w:r>
      <w:r w:rsidRPr="005D6F04">
        <w:rPr>
          <w:i/>
        </w:rPr>
        <w:t xml:space="preserve"> </w:t>
      </w:r>
      <w:r w:rsidRPr="005D6F04">
        <w:t>Th</w:t>
      </w:r>
      <w:r>
        <w:t>ese</w:t>
      </w:r>
      <w:r w:rsidRPr="005D6F04">
        <w:t xml:space="preserve"> </w:t>
      </w:r>
      <w:r>
        <w:t xml:space="preserve">beliefs </w:t>
      </w:r>
      <w:r w:rsidRPr="005D6F04">
        <w:t xml:space="preserve">result in the display of </w:t>
      </w:r>
      <w:r>
        <w:t xml:space="preserve">potentially limiting values such as control, manipulation, greed, and excessive caution. </w:t>
      </w:r>
    </w:p>
    <w:p w:rsidR="002D37A6" w:rsidRPr="00C146F4" w:rsidRDefault="002D37A6" w:rsidP="002D37A6">
      <w:pPr>
        <w:pStyle w:val="ListParagraph"/>
        <w:numPr>
          <w:ilvl w:val="0"/>
          <w:numId w:val="8"/>
        </w:numPr>
        <w:rPr>
          <w:i/>
        </w:rPr>
      </w:pPr>
      <w:r>
        <w:t xml:space="preserve">Limiting beliefs at the relationship level are about </w:t>
      </w:r>
      <w:r w:rsidRPr="00C146F4">
        <w:rPr>
          <w:i/>
        </w:rPr>
        <w:t xml:space="preserve">not feeling </w:t>
      </w:r>
      <w:r>
        <w:rPr>
          <w:i/>
        </w:rPr>
        <w:t xml:space="preserve">loved enough to be </w:t>
      </w:r>
      <w:r w:rsidRPr="00C146F4">
        <w:rPr>
          <w:i/>
        </w:rPr>
        <w:t xml:space="preserve">accepted </w:t>
      </w:r>
      <w:r>
        <w:rPr>
          <w:i/>
        </w:rPr>
        <w:t>and</w:t>
      </w:r>
      <w:r w:rsidRPr="00C146F4">
        <w:rPr>
          <w:i/>
        </w:rPr>
        <w:t xml:space="preserve"> protected</w:t>
      </w:r>
      <w:r>
        <w:t>. These beliefs result in the display of potentially limiting values such as blame, being liked, competition and internal politics,</w:t>
      </w:r>
    </w:p>
    <w:p w:rsidR="002D37A6" w:rsidRDefault="002D37A6" w:rsidP="002D37A6">
      <w:pPr>
        <w:pStyle w:val="ListParagraph"/>
        <w:numPr>
          <w:ilvl w:val="0"/>
          <w:numId w:val="8"/>
        </w:numPr>
      </w:pPr>
      <w:r>
        <w:t xml:space="preserve"> Limiting beliefs at the self-esteem level are about</w:t>
      </w:r>
      <w:r w:rsidRPr="00C146F4">
        <w:rPr>
          <w:i/>
        </w:rPr>
        <w:t xml:space="preserve"> not </w:t>
      </w:r>
      <w:r>
        <w:rPr>
          <w:i/>
        </w:rPr>
        <w:t xml:space="preserve">being enough to engender the </w:t>
      </w:r>
      <w:r w:rsidRPr="00C146F4">
        <w:rPr>
          <w:i/>
        </w:rPr>
        <w:t>respect</w:t>
      </w:r>
      <w:r>
        <w:rPr>
          <w:i/>
        </w:rPr>
        <w:t xml:space="preserve"> or acknowledgement of the authority figures in your life or your peers</w:t>
      </w:r>
      <w:r w:rsidRPr="005D6F04">
        <w:rPr>
          <w:i/>
        </w:rPr>
        <w:t>.</w:t>
      </w:r>
      <w:r>
        <w:t xml:space="preserve"> These beliefs result in the display of potentially limiting values such as status seeking, power-seeking, arrogance and an overly strong focus on self-image. </w:t>
      </w:r>
    </w:p>
    <w:p w:rsidR="000A6124" w:rsidRPr="00D12730" w:rsidRDefault="00F90A9E" w:rsidP="000A6124">
      <w:pPr>
        <w:rPr>
          <w:i/>
        </w:rPr>
      </w:pPr>
      <w:r>
        <w:t>W</w:t>
      </w:r>
      <w:r w:rsidR="000A6124">
        <w:t xml:space="preserve">hen you truly get to the heart of the matter—what creates long-lasting value for investors—you cannot fail to come to the conclusion that culture is everything! </w:t>
      </w:r>
      <w:r w:rsidR="000A6124" w:rsidRPr="00D12730">
        <w:rPr>
          <w:i/>
        </w:rPr>
        <w:t xml:space="preserve">Culture drives performance by unleashing human potential.  </w:t>
      </w:r>
    </w:p>
    <w:p w:rsidR="000A6124" w:rsidRDefault="000A6124" w:rsidP="000A6124">
      <w:r>
        <w:t>The culture of an organisation is defined by the values that are lived by the lea</w:t>
      </w:r>
      <w:r w:rsidR="002C259A">
        <w:t xml:space="preserve">ders, managers and supervisors. These are </w:t>
      </w:r>
      <w:r>
        <w:t>not necessarily the espoused values—the values that the organisation says it want</w:t>
      </w:r>
      <w:r w:rsidR="002C259A">
        <w:t>s</w:t>
      </w:r>
      <w:r>
        <w:t xml:space="preserve"> to embrace</w:t>
      </w:r>
      <w:r w:rsidR="002C259A">
        <w:t>—b</w:t>
      </w:r>
      <w:r>
        <w:t xml:space="preserve">ut the values that </w:t>
      </w:r>
      <w:r w:rsidR="002C259A">
        <w:t xml:space="preserve">exist in reality and </w:t>
      </w:r>
      <w:r>
        <w:t xml:space="preserve">show up in the everyday interactions between leaders, managers and employees, and between employees and customers and suppliers. </w:t>
      </w:r>
    </w:p>
    <w:p w:rsidR="002D37A6" w:rsidRDefault="000A6124" w:rsidP="000A6124">
      <w:r>
        <w:t>The conclusion</w:t>
      </w:r>
      <w:r w:rsidR="002D37A6">
        <w:t xml:space="preserve"> I have reached</w:t>
      </w:r>
      <w:r>
        <w:t xml:space="preserve"> is</w:t>
      </w:r>
      <w:r w:rsidR="002C259A">
        <w:t xml:space="preserve"> that</w:t>
      </w:r>
      <w:r>
        <w:t xml:space="preserve"> if you want to build a high performing organisation with superior </w:t>
      </w:r>
      <w:r w:rsidR="002D37A6">
        <w:t>financi</w:t>
      </w:r>
      <w:r>
        <w:t>al returns</w:t>
      </w:r>
      <w:r w:rsidR="00DC2747">
        <w:t>,</w:t>
      </w:r>
      <w:r>
        <w:t xml:space="preserve"> then you will need to focus on satisfying the needs of all your stakeholders, especially the needs of your employees—their basic needs and their growth needs. </w:t>
      </w:r>
    </w:p>
    <w:p w:rsidR="002D37A6" w:rsidRDefault="002D37A6" w:rsidP="000A6124"/>
    <w:sectPr w:rsidR="002D37A6" w:rsidSect="00004417">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E55" w:rsidRDefault="00B94E55" w:rsidP="00E87C69">
      <w:pPr>
        <w:spacing w:before="0" w:after="0" w:line="240" w:lineRule="auto"/>
      </w:pPr>
      <w:r>
        <w:separator/>
      </w:r>
    </w:p>
  </w:endnote>
  <w:endnote w:type="continuationSeparator" w:id="0">
    <w:p w:rsidR="00B94E55" w:rsidRDefault="00B94E55" w:rsidP="00E87C69">
      <w:pPr>
        <w:spacing w:before="0" w:after="0" w:line="240" w:lineRule="auto"/>
      </w:pPr>
      <w:r>
        <w:continuationSeparator/>
      </w:r>
    </w:p>
  </w:endnote>
  <w:endnote w:id="1">
    <w:p w:rsidR="005B7F1A" w:rsidRPr="005B7F1A" w:rsidRDefault="005B7F1A" w:rsidP="00004417">
      <w:pPr>
        <w:pStyle w:val="EndnoteText"/>
        <w:ind w:firstLine="0"/>
      </w:pPr>
      <w:r>
        <w:rPr>
          <w:rStyle w:val="EndnoteReference"/>
        </w:rPr>
        <w:endnoteRef/>
      </w:r>
      <w:r>
        <w:t xml:space="preserve"> Richard Barrett, </w:t>
      </w:r>
      <w:proofErr w:type="gramStart"/>
      <w:r>
        <w:rPr>
          <w:i/>
        </w:rPr>
        <w:t>The</w:t>
      </w:r>
      <w:proofErr w:type="gramEnd"/>
      <w:r>
        <w:rPr>
          <w:i/>
        </w:rPr>
        <w:t xml:space="preserve"> Values-Driven Organisation: Unleashing Human Potential for Performance and Profit </w:t>
      </w:r>
      <w:r>
        <w:t xml:space="preserve">(London: </w:t>
      </w:r>
      <w:proofErr w:type="spellStart"/>
      <w:r>
        <w:t>Routledge</w:t>
      </w:r>
      <w:proofErr w:type="spellEnd"/>
      <w:r>
        <w:t xml:space="preserve">), </w:t>
      </w:r>
      <w:r w:rsidR="00792CC1">
        <w:t>August</w:t>
      </w:r>
      <w:r>
        <w:t>, 2013.</w:t>
      </w:r>
    </w:p>
  </w:endnote>
  <w:endnote w:id="2">
    <w:p w:rsidR="00E87C69" w:rsidRDefault="00E87C69" w:rsidP="00EB5C29">
      <w:pPr>
        <w:pStyle w:val="EndnoteText"/>
        <w:ind w:firstLine="0"/>
      </w:pPr>
      <w:r>
        <w:rPr>
          <w:rStyle w:val="EndnoteReference"/>
        </w:rPr>
        <w:endnoteRef/>
      </w:r>
      <w:r>
        <w:t xml:space="preserve"> Abraham Maslow, </w:t>
      </w:r>
      <w:r w:rsidRPr="000B6940">
        <w:rPr>
          <w:i/>
        </w:rPr>
        <w:t xml:space="preserve">Toward a Psychology of Being (Second Edition) </w:t>
      </w:r>
      <w:r w:rsidR="005B7F1A">
        <w:t>(New York:</w:t>
      </w:r>
      <w:r>
        <w:t xml:space="preserve"> Van </w:t>
      </w:r>
      <w:proofErr w:type="spellStart"/>
      <w:r>
        <w:t>Nostrand</w:t>
      </w:r>
      <w:proofErr w:type="spellEnd"/>
      <w:r>
        <w:t xml:space="preserve"> Reinhold), 1968, p. 173</w:t>
      </w:r>
      <w:r w:rsidR="005B7F1A">
        <w:t>.</w:t>
      </w:r>
    </w:p>
  </w:endnote>
  <w:endnote w:id="3">
    <w:p w:rsidR="00F8751A" w:rsidRDefault="00F8751A" w:rsidP="00EB5C29">
      <w:pPr>
        <w:pStyle w:val="EndnoteText"/>
        <w:ind w:firstLine="0"/>
      </w:pPr>
      <w:r>
        <w:rPr>
          <w:rStyle w:val="EndnoteReference"/>
        </w:rPr>
        <w:endnoteRef/>
      </w:r>
      <w:r>
        <w:t xml:space="preserve"> Employee Engagement: What’s Your Engagement Ration, Gallup Consulting (PDF)</w:t>
      </w:r>
    </w:p>
  </w:endnote>
  <w:endnote w:id="4">
    <w:p w:rsidR="00F8751A" w:rsidRDefault="00F8751A" w:rsidP="00EB5C29">
      <w:pPr>
        <w:pStyle w:val="EndnoteText"/>
        <w:ind w:firstLine="0"/>
      </w:pPr>
      <w:r>
        <w:rPr>
          <w:rStyle w:val="EndnoteReference"/>
        </w:rPr>
        <w:endnoteRef/>
      </w:r>
      <w:r>
        <w:t xml:space="preserve"> Ibid.</w:t>
      </w:r>
    </w:p>
  </w:endnote>
  <w:endnote w:id="5">
    <w:p w:rsidR="00F8751A" w:rsidRDefault="00F8751A" w:rsidP="00EB5C29">
      <w:pPr>
        <w:pStyle w:val="EndnoteText"/>
        <w:ind w:firstLine="0"/>
      </w:pPr>
      <w:r>
        <w:rPr>
          <w:rStyle w:val="EndnoteReference"/>
        </w:rPr>
        <w:endnoteRef/>
      </w:r>
      <w:r>
        <w:t xml:space="preserve"> </w:t>
      </w:r>
      <w:proofErr w:type="gramStart"/>
      <w:r>
        <w:t>Trends in Global Employee Engagement, AON Hewitt, 2011.</w:t>
      </w:r>
      <w:proofErr w:type="gramEnd"/>
    </w:p>
  </w:endnote>
  <w:endnote w:id="6">
    <w:p w:rsidR="00F8751A" w:rsidRDefault="00F8751A" w:rsidP="00EB5C29">
      <w:pPr>
        <w:pStyle w:val="EndnoteText"/>
        <w:ind w:firstLine="0"/>
      </w:pPr>
      <w:r>
        <w:rPr>
          <w:rStyle w:val="EndnoteReference"/>
        </w:rPr>
        <w:endnoteRef/>
      </w:r>
      <w:r>
        <w:t xml:space="preserve"> Economic uncertainty creates a recession in employee engagement: How top organisations continue to prosper, AON Hewitt, Hewitt Engagement Recession Article </w:t>
      </w:r>
      <w:r w:rsidRPr="007B6FA7">
        <w:t>HBR.pdf</w:t>
      </w:r>
    </w:p>
  </w:endnote>
  <w:endnote w:id="7">
    <w:p w:rsidR="00F8751A" w:rsidRPr="00065E44" w:rsidRDefault="00F8751A" w:rsidP="00EB5C29">
      <w:pPr>
        <w:pStyle w:val="EndnoteText"/>
        <w:ind w:firstLine="0"/>
      </w:pPr>
      <w:r>
        <w:rPr>
          <w:rStyle w:val="EndnoteReference"/>
        </w:rPr>
        <w:endnoteRef/>
      </w:r>
      <w:r>
        <w:t xml:space="preserve"> Bruce </w:t>
      </w:r>
      <w:proofErr w:type="spellStart"/>
      <w:r>
        <w:t>Rayton</w:t>
      </w:r>
      <w:proofErr w:type="spellEnd"/>
      <w:r>
        <w:t xml:space="preserve">, </w:t>
      </w:r>
      <w:r w:rsidRPr="00065E44">
        <w:rPr>
          <w:i/>
        </w:rPr>
        <w:t>Employee Engagement Task Force “Nailing the evidence” workgroup</w:t>
      </w:r>
      <w:r>
        <w:t xml:space="preserve"> (University of Bath School of Management), 2012, pp. iii-iv.</w:t>
      </w:r>
    </w:p>
  </w:endnote>
  <w:endnote w:id="8">
    <w:p w:rsidR="00004417" w:rsidRDefault="00004417" w:rsidP="00EB5C29">
      <w:pPr>
        <w:pStyle w:val="EndnoteText"/>
        <w:ind w:firstLine="0"/>
      </w:pPr>
      <w:r>
        <w:rPr>
          <w:rStyle w:val="EndnoteReference"/>
        </w:rPr>
        <w:endnoteRef/>
      </w:r>
      <w:r>
        <w:t xml:space="preserve"> </w:t>
      </w:r>
      <w:proofErr w:type="gramStart"/>
      <w:r>
        <w:t>Ibid.,</w:t>
      </w:r>
      <w:proofErr w:type="gramEnd"/>
      <w:r>
        <w:t xml:space="preserve"> p.1.</w:t>
      </w:r>
    </w:p>
  </w:endnote>
  <w:endnote w:id="9">
    <w:p w:rsidR="00F8751A" w:rsidRDefault="00F8751A" w:rsidP="00EB5C29">
      <w:pPr>
        <w:pStyle w:val="EndnoteText"/>
        <w:ind w:firstLine="0"/>
      </w:pPr>
      <w:r>
        <w:rPr>
          <w:rStyle w:val="EndnoteReference"/>
        </w:rPr>
        <w:endnoteRef/>
      </w:r>
      <w:r>
        <w:t xml:space="preserve"> </w:t>
      </w:r>
      <w:proofErr w:type="gramStart"/>
      <w:r>
        <w:t>Ibid.,</w:t>
      </w:r>
      <w:proofErr w:type="gramEnd"/>
      <w:r>
        <w:t xml:space="preserve"> p. 4.</w:t>
      </w:r>
    </w:p>
  </w:endnote>
  <w:endnote w:id="10">
    <w:p w:rsidR="00F8751A" w:rsidRDefault="00F8751A" w:rsidP="00EB5C29">
      <w:pPr>
        <w:pStyle w:val="EndnoteText"/>
        <w:ind w:firstLine="0"/>
      </w:pPr>
      <w:r>
        <w:rPr>
          <w:rStyle w:val="EndnoteReference"/>
        </w:rPr>
        <w:endnoteRef/>
      </w:r>
      <w:r>
        <w:t xml:space="preserve"> </w:t>
      </w:r>
      <w:proofErr w:type="gramStart"/>
      <w:r>
        <w:t>Ibid.,</w:t>
      </w:r>
      <w:proofErr w:type="gramEnd"/>
      <w:r>
        <w:t xml:space="preserve"> p. ii. </w:t>
      </w:r>
    </w:p>
  </w:endnote>
  <w:endnote w:id="11">
    <w:p w:rsidR="00004417" w:rsidRDefault="00004417" w:rsidP="00EB5C29">
      <w:pPr>
        <w:pStyle w:val="EndnoteText"/>
        <w:ind w:firstLine="0"/>
      </w:pPr>
      <w:r>
        <w:rPr>
          <w:rStyle w:val="EndnoteReference"/>
        </w:rPr>
        <w:endnoteRef/>
      </w:r>
      <w:r>
        <w:t xml:space="preserve"> </w:t>
      </w:r>
      <w:proofErr w:type="gramStart"/>
      <w:r>
        <w:t>Ibid.,</w:t>
      </w:r>
      <w:proofErr w:type="gramEnd"/>
      <w:r>
        <w:t xml:space="preserve"> p. 26.</w:t>
      </w:r>
    </w:p>
  </w:endnote>
  <w:endnote w:id="12">
    <w:p w:rsidR="00004417" w:rsidRDefault="00004417" w:rsidP="00EB5C29">
      <w:pPr>
        <w:pStyle w:val="EndnoteText"/>
        <w:ind w:firstLine="0"/>
      </w:pPr>
      <w:r>
        <w:rPr>
          <w:rStyle w:val="EndnoteReference"/>
        </w:rPr>
        <w:endnoteRef/>
      </w:r>
      <w:r>
        <w:t xml:space="preserve"> S&amp;P 500: </w:t>
      </w:r>
      <w:r w:rsidRPr="00E1405E">
        <w:rPr>
          <w:bCs/>
        </w:rPr>
        <w:t>Standard &amp; Poor's 500</w:t>
      </w:r>
      <w:r w:rsidRPr="00E1405E">
        <w:t>, is a</w:t>
      </w:r>
      <w:r>
        <w:t xml:space="preserve"> stock market index based on the common stock </w:t>
      </w:r>
      <w:r w:rsidRPr="00E1405E">
        <w:t>prices of 500 top</w:t>
      </w:r>
      <w:r>
        <w:t xml:space="preserve"> publicly traded American companies.</w:t>
      </w:r>
    </w:p>
  </w:endnote>
  <w:endnote w:id="13">
    <w:p w:rsidR="00DC2747" w:rsidRDefault="00DC2747" w:rsidP="00EB5C29">
      <w:pPr>
        <w:pStyle w:val="FootnoteText"/>
        <w:ind w:firstLine="0"/>
      </w:pPr>
      <w:r>
        <w:rPr>
          <w:rStyle w:val="EndnoteReference"/>
        </w:rPr>
        <w:endnoteRef/>
      </w:r>
      <w:r>
        <w:t xml:space="preserve"> For a full description of cultural entropy and how to measure it see http://valuescentre.com</w:t>
      </w:r>
      <w:r w:rsidR="00004417">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914192"/>
      <w:docPartObj>
        <w:docPartGallery w:val="Page Numbers (Bottom of Page)"/>
        <w:docPartUnique/>
      </w:docPartObj>
    </w:sdtPr>
    <w:sdtEndPr>
      <w:rPr>
        <w:noProof/>
      </w:rPr>
    </w:sdtEndPr>
    <w:sdtContent>
      <w:p w:rsidR="00792CC1" w:rsidRDefault="00792CC1">
        <w:pPr>
          <w:pStyle w:val="Footer"/>
          <w:jc w:val="right"/>
        </w:pPr>
        <w:r>
          <w:fldChar w:fldCharType="begin"/>
        </w:r>
        <w:r>
          <w:instrText xml:space="preserve"> PAGE   \* MERGEFORMAT </w:instrText>
        </w:r>
        <w:r>
          <w:fldChar w:fldCharType="separate"/>
        </w:r>
        <w:r w:rsidR="009B5FFD">
          <w:rPr>
            <w:noProof/>
          </w:rPr>
          <w:t>12</w:t>
        </w:r>
        <w:r>
          <w:rPr>
            <w:noProof/>
          </w:rPr>
          <w:fldChar w:fldCharType="end"/>
        </w:r>
      </w:p>
    </w:sdtContent>
  </w:sdt>
  <w:p w:rsidR="00792CC1" w:rsidRDefault="00792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E55" w:rsidRDefault="00B94E55" w:rsidP="00E87C69">
      <w:pPr>
        <w:spacing w:before="0" w:after="0" w:line="240" w:lineRule="auto"/>
      </w:pPr>
      <w:r>
        <w:separator/>
      </w:r>
    </w:p>
  </w:footnote>
  <w:footnote w:type="continuationSeparator" w:id="0">
    <w:p w:rsidR="00B94E55" w:rsidRDefault="00B94E55" w:rsidP="00E87C6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451A"/>
    <w:multiLevelType w:val="hybridMultilevel"/>
    <w:tmpl w:val="A066E522"/>
    <w:lvl w:ilvl="0" w:tplc="DA78AF1C">
      <w:start w:val="1"/>
      <w:numFmt w:val="bullet"/>
      <w:pStyle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2B66D1"/>
    <w:multiLevelType w:val="hybridMultilevel"/>
    <w:tmpl w:val="725A50D0"/>
    <w:lvl w:ilvl="0" w:tplc="8CD8A63C">
      <w:start w:val="1"/>
      <w:numFmt w:val="decimal"/>
      <w:pStyle w:val="Heading1"/>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1D251DE"/>
    <w:multiLevelType w:val="hybridMultilevel"/>
    <w:tmpl w:val="E292B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D7D6365"/>
    <w:multiLevelType w:val="hybridMultilevel"/>
    <w:tmpl w:val="AA38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DC4182"/>
    <w:multiLevelType w:val="hybridMultilevel"/>
    <w:tmpl w:val="9496E9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0E513B"/>
    <w:multiLevelType w:val="hybridMultilevel"/>
    <w:tmpl w:val="1DE2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AF0D40"/>
    <w:multiLevelType w:val="hybridMultilevel"/>
    <w:tmpl w:val="F3A2550A"/>
    <w:lvl w:ilvl="0" w:tplc="08090001">
      <w:start w:val="1"/>
      <w:numFmt w:val="bullet"/>
      <w:lvlText w:val=""/>
      <w:lvlJc w:val="left"/>
      <w:pPr>
        <w:ind w:left="1225" w:hanging="360"/>
      </w:pPr>
      <w:rPr>
        <w:rFonts w:ascii="Symbol" w:hAnsi="Symbol" w:hint="default"/>
      </w:rPr>
    </w:lvl>
    <w:lvl w:ilvl="1" w:tplc="08090003" w:tentative="1">
      <w:start w:val="1"/>
      <w:numFmt w:val="bullet"/>
      <w:lvlText w:val="o"/>
      <w:lvlJc w:val="left"/>
      <w:pPr>
        <w:ind w:left="1945" w:hanging="360"/>
      </w:pPr>
      <w:rPr>
        <w:rFonts w:ascii="Courier New" w:hAnsi="Courier New" w:cs="Courier New" w:hint="default"/>
      </w:rPr>
    </w:lvl>
    <w:lvl w:ilvl="2" w:tplc="08090005" w:tentative="1">
      <w:start w:val="1"/>
      <w:numFmt w:val="bullet"/>
      <w:lvlText w:val=""/>
      <w:lvlJc w:val="left"/>
      <w:pPr>
        <w:ind w:left="2665" w:hanging="360"/>
      </w:pPr>
      <w:rPr>
        <w:rFonts w:ascii="Wingdings" w:hAnsi="Wingdings" w:hint="default"/>
      </w:rPr>
    </w:lvl>
    <w:lvl w:ilvl="3" w:tplc="08090001" w:tentative="1">
      <w:start w:val="1"/>
      <w:numFmt w:val="bullet"/>
      <w:lvlText w:val=""/>
      <w:lvlJc w:val="left"/>
      <w:pPr>
        <w:ind w:left="3385" w:hanging="360"/>
      </w:pPr>
      <w:rPr>
        <w:rFonts w:ascii="Symbol" w:hAnsi="Symbol" w:hint="default"/>
      </w:rPr>
    </w:lvl>
    <w:lvl w:ilvl="4" w:tplc="08090003" w:tentative="1">
      <w:start w:val="1"/>
      <w:numFmt w:val="bullet"/>
      <w:lvlText w:val="o"/>
      <w:lvlJc w:val="left"/>
      <w:pPr>
        <w:ind w:left="4105" w:hanging="360"/>
      </w:pPr>
      <w:rPr>
        <w:rFonts w:ascii="Courier New" w:hAnsi="Courier New" w:cs="Courier New" w:hint="default"/>
      </w:rPr>
    </w:lvl>
    <w:lvl w:ilvl="5" w:tplc="08090005" w:tentative="1">
      <w:start w:val="1"/>
      <w:numFmt w:val="bullet"/>
      <w:lvlText w:val=""/>
      <w:lvlJc w:val="left"/>
      <w:pPr>
        <w:ind w:left="4825" w:hanging="360"/>
      </w:pPr>
      <w:rPr>
        <w:rFonts w:ascii="Wingdings" w:hAnsi="Wingdings" w:hint="default"/>
      </w:rPr>
    </w:lvl>
    <w:lvl w:ilvl="6" w:tplc="08090001" w:tentative="1">
      <w:start w:val="1"/>
      <w:numFmt w:val="bullet"/>
      <w:lvlText w:val=""/>
      <w:lvlJc w:val="left"/>
      <w:pPr>
        <w:ind w:left="5545" w:hanging="360"/>
      </w:pPr>
      <w:rPr>
        <w:rFonts w:ascii="Symbol" w:hAnsi="Symbol" w:hint="default"/>
      </w:rPr>
    </w:lvl>
    <w:lvl w:ilvl="7" w:tplc="08090003" w:tentative="1">
      <w:start w:val="1"/>
      <w:numFmt w:val="bullet"/>
      <w:lvlText w:val="o"/>
      <w:lvlJc w:val="left"/>
      <w:pPr>
        <w:ind w:left="6265" w:hanging="360"/>
      </w:pPr>
      <w:rPr>
        <w:rFonts w:ascii="Courier New" w:hAnsi="Courier New" w:cs="Courier New" w:hint="default"/>
      </w:rPr>
    </w:lvl>
    <w:lvl w:ilvl="8" w:tplc="08090005" w:tentative="1">
      <w:start w:val="1"/>
      <w:numFmt w:val="bullet"/>
      <w:lvlText w:val=""/>
      <w:lvlJc w:val="left"/>
      <w:pPr>
        <w:ind w:left="6985"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0"/>
  </w:num>
  <w:num w:numId="6">
    <w:abstractNumId w:val="1"/>
  </w:num>
  <w:num w:numId="7">
    <w:abstractNumId w:val="5"/>
  </w:num>
  <w:num w:numId="8">
    <w:abstractNumId w:val="2"/>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E1C"/>
    <w:rsid w:val="00004417"/>
    <w:rsid w:val="000062CE"/>
    <w:rsid w:val="00052515"/>
    <w:rsid w:val="00070ECE"/>
    <w:rsid w:val="0007731E"/>
    <w:rsid w:val="000A2761"/>
    <w:rsid w:val="000A6124"/>
    <w:rsid w:val="000A6BBB"/>
    <w:rsid w:val="000C1364"/>
    <w:rsid w:val="00173261"/>
    <w:rsid w:val="00177CA2"/>
    <w:rsid w:val="00186E1C"/>
    <w:rsid w:val="001A3B68"/>
    <w:rsid w:val="00227132"/>
    <w:rsid w:val="00252841"/>
    <w:rsid w:val="00264B49"/>
    <w:rsid w:val="0028508B"/>
    <w:rsid w:val="002C259A"/>
    <w:rsid w:val="002D37A6"/>
    <w:rsid w:val="00383095"/>
    <w:rsid w:val="003F1DD0"/>
    <w:rsid w:val="00410F38"/>
    <w:rsid w:val="0042205D"/>
    <w:rsid w:val="004602C4"/>
    <w:rsid w:val="00533047"/>
    <w:rsid w:val="00583FEC"/>
    <w:rsid w:val="005B7F1A"/>
    <w:rsid w:val="00623F05"/>
    <w:rsid w:val="006A1AD5"/>
    <w:rsid w:val="00787011"/>
    <w:rsid w:val="00792CC1"/>
    <w:rsid w:val="007E0538"/>
    <w:rsid w:val="008302BB"/>
    <w:rsid w:val="00831C88"/>
    <w:rsid w:val="008418E1"/>
    <w:rsid w:val="008549B7"/>
    <w:rsid w:val="00930767"/>
    <w:rsid w:val="0095372B"/>
    <w:rsid w:val="009705FC"/>
    <w:rsid w:val="009B5FFD"/>
    <w:rsid w:val="00A3492D"/>
    <w:rsid w:val="00AD630D"/>
    <w:rsid w:val="00AE1DB8"/>
    <w:rsid w:val="00B0002E"/>
    <w:rsid w:val="00B072E0"/>
    <w:rsid w:val="00B540FF"/>
    <w:rsid w:val="00B90A9E"/>
    <w:rsid w:val="00B94E55"/>
    <w:rsid w:val="00BC05A5"/>
    <w:rsid w:val="00BF3C93"/>
    <w:rsid w:val="00C23638"/>
    <w:rsid w:val="00C50D7B"/>
    <w:rsid w:val="00C53F5C"/>
    <w:rsid w:val="00CC216C"/>
    <w:rsid w:val="00CE23E2"/>
    <w:rsid w:val="00DC2747"/>
    <w:rsid w:val="00DF2AB9"/>
    <w:rsid w:val="00E07C5B"/>
    <w:rsid w:val="00E33800"/>
    <w:rsid w:val="00E55EF0"/>
    <w:rsid w:val="00E87C69"/>
    <w:rsid w:val="00E93DFC"/>
    <w:rsid w:val="00EA0207"/>
    <w:rsid w:val="00EB5C29"/>
    <w:rsid w:val="00F43910"/>
    <w:rsid w:val="00F8751A"/>
    <w:rsid w:val="00F90A9E"/>
    <w:rsid w:val="00FB66D6"/>
    <w:rsid w:val="00FF3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2CE"/>
    <w:pPr>
      <w:spacing w:before="120" w:after="120" w:line="360" w:lineRule="auto"/>
      <w:ind w:firstLine="505"/>
      <w:jc w:val="both"/>
    </w:pPr>
    <w:rPr>
      <w:rFonts w:ascii="Times New Roman" w:hAnsi="Times New Roman"/>
      <w:sz w:val="24"/>
      <w:szCs w:val="40"/>
    </w:rPr>
  </w:style>
  <w:style w:type="paragraph" w:styleId="Heading1">
    <w:name w:val="heading 1"/>
    <w:aliases w:val="Chapter Heading,Chapter Head"/>
    <w:basedOn w:val="Normal"/>
    <w:next w:val="Normal"/>
    <w:link w:val="Heading1Char"/>
    <w:uiPriority w:val="9"/>
    <w:qFormat/>
    <w:rsid w:val="000062CE"/>
    <w:pPr>
      <w:numPr>
        <w:numId w:val="6"/>
      </w:numPr>
      <w:spacing w:before="0" w:after="0" w:line="240" w:lineRule="auto"/>
      <w:jc w:val="center"/>
      <w:outlineLvl w:val="0"/>
    </w:pPr>
    <w:rPr>
      <w:rFonts w:asciiTheme="majorHAnsi" w:eastAsiaTheme="majorEastAsia" w:hAnsiTheme="majorHAnsi" w:cstheme="majorBidi"/>
      <w:sz w:val="40"/>
      <w:lang w:val="en-US"/>
    </w:rPr>
  </w:style>
  <w:style w:type="paragraph" w:styleId="Heading2">
    <w:name w:val="heading 2"/>
    <w:aliases w:val="Head 2"/>
    <w:basedOn w:val="Normal"/>
    <w:next w:val="Normal"/>
    <w:link w:val="Heading2Char"/>
    <w:autoRedefine/>
    <w:uiPriority w:val="9"/>
    <w:unhideWhenUsed/>
    <w:qFormat/>
    <w:rsid w:val="000062CE"/>
    <w:pPr>
      <w:spacing w:before="360"/>
      <w:ind w:firstLine="0"/>
      <w:jc w:val="center"/>
      <w:outlineLvl w:val="1"/>
    </w:pPr>
    <w:rPr>
      <w:rFonts w:ascii="Verdana" w:hAnsi="Verdana" w:cstheme="minorHAnsi"/>
      <w:sz w:val="28"/>
      <w:lang w:val="en-US"/>
    </w:rPr>
  </w:style>
  <w:style w:type="paragraph" w:styleId="Heading3">
    <w:name w:val="heading 3"/>
    <w:aliases w:val="Head 3"/>
    <w:basedOn w:val="Normal"/>
    <w:next w:val="Normal"/>
    <w:link w:val="Heading3Char"/>
    <w:uiPriority w:val="9"/>
    <w:unhideWhenUsed/>
    <w:qFormat/>
    <w:rsid w:val="000062CE"/>
    <w:pPr>
      <w:spacing w:before="240" w:after="80"/>
      <w:jc w:val="left"/>
      <w:outlineLvl w:val="2"/>
    </w:pPr>
    <w:rPr>
      <w:rFonts w:eastAsia="Times New Roman"/>
      <w:b/>
      <w:szCs w:val="24"/>
      <w:lang w:val="en-US"/>
    </w:rPr>
  </w:style>
  <w:style w:type="paragraph" w:styleId="Heading6">
    <w:name w:val="heading 6"/>
    <w:aliases w:val="Table of C H3"/>
    <w:basedOn w:val="Normal"/>
    <w:next w:val="Normal"/>
    <w:link w:val="Heading6Char"/>
    <w:uiPriority w:val="9"/>
    <w:unhideWhenUsed/>
    <w:qFormat/>
    <w:rsid w:val="000062CE"/>
    <w:pPr>
      <w:keepNext/>
      <w:keepLines/>
      <w:spacing w:before="200"/>
      <w:outlineLvl w:val="5"/>
    </w:pPr>
    <w:rPr>
      <w:rFonts w:ascii="Cambria" w:eastAsia="Times New Roman" w:hAnsi="Cambria"/>
      <w:iCs/>
      <w:sz w:val="32"/>
      <w:szCs w:val="22"/>
    </w:rPr>
  </w:style>
  <w:style w:type="paragraph" w:styleId="Heading7">
    <w:name w:val="heading 7"/>
    <w:aliases w:val="Toc 2"/>
    <w:basedOn w:val="Normal"/>
    <w:next w:val="Normal"/>
    <w:link w:val="Heading7Char"/>
    <w:uiPriority w:val="9"/>
    <w:unhideWhenUsed/>
    <w:qFormat/>
    <w:rsid w:val="000062CE"/>
    <w:pPr>
      <w:keepNext/>
      <w:keepLines/>
      <w:spacing w:before="240"/>
      <w:outlineLvl w:val="6"/>
    </w:pPr>
    <w:rPr>
      <w:rFonts w:ascii="Cambria" w:eastAsia="Times New Roman" w:hAnsi="Cambria"/>
      <w:iCs/>
      <w:sz w:val="28"/>
      <w:szCs w:val="22"/>
    </w:rPr>
  </w:style>
  <w:style w:type="paragraph" w:styleId="Heading8">
    <w:name w:val="heading 8"/>
    <w:aliases w:val="Head 4"/>
    <w:basedOn w:val="Normal"/>
    <w:next w:val="Normal"/>
    <w:link w:val="Heading8Char"/>
    <w:uiPriority w:val="9"/>
    <w:unhideWhenUsed/>
    <w:qFormat/>
    <w:rsid w:val="000062CE"/>
    <w:pPr>
      <w:spacing w:after="0" w:line="276" w:lineRule="auto"/>
      <w:ind w:firstLine="0"/>
      <w:outlineLvl w:val="7"/>
    </w:pPr>
    <w:rPr>
      <w:rFonts w:eastAsia="Times New Roman"/>
      <w:i/>
      <w:szCs w:val="26"/>
      <w:lang w:val="en-US"/>
    </w:rPr>
  </w:style>
  <w:style w:type="paragraph" w:styleId="Heading9">
    <w:name w:val="heading 9"/>
    <w:basedOn w:val="Normal"/>
    <w:next w:val="Normal"/>
    <w:link w:val="Heading9Char"/>
    <w:uiPriority w:val="9"/>
    <w:unhideWhenUsed/>
    <w:qFormat/>
    <w:rsid w:val="000062CE"/>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
    <w:name w:val="Figures"/>
    <w:basedOn w:val="Normal"/>
    <w:link w:val="FiguresChar"/>
    <w:qFormat/>
    <w:rsid w:val="000062CE"/>
    <w:pPr>
      <w:jc w:val="center"/>
    </w:pPr>
    <w:rPr>
      <w:rFonts w:ascii="Calibri" w:hAnsi="Calibri"/>
      <w:b/>
      <w:sz w:val="20"/>
      <w:szCs w:val="20"/>
      <w:lang w:eastAsia="en-GB"/>
    </w:rPr>
  </w:style>
  <w:style w:type="character" w:customStyle="1" w:styleId="FiguresChar">
    <w:name w:val="Figures Char"/>
    <w:basedOn w:val="DefaultParagraphFont"/>
    <w:link w:val="Figures"/>
    <w:rsid w:val="000062CE"/>
    <w:rPr>
      <w:b/>
      <w:lang w:eastAsia="en-GB"/>
    </w:rPr>
  </w:style>
  <w:style w:type="paragraph" w:customStyle="1" w:styleId="BULLET">
    <w:name w:val="BULLET"/>
    <w:basedOn w:val="ListParagraph"/>
    <w:qFormat/>
    <w:rsid w:val="000062CE"/>
    <w:pPr>
      <w:numPr>
        <w:numId w:val="5"/>
      </w:numPr>
    </w:pPr>
  </w:style>
  <w:style w:type="paragraph" w:styleId="ListParagraph">
    <w:name w:val="List Paragraph"/>
    <w:basedOn w:val="Normal"/>
    <w:uiPriority w:val="34"/>
    <w:qFormat/>
    <w:rsid w:val="000062CE"/>
    <w:pPr>
      <w:ind w:left="720"/>
      <w:contextualSpacing/>
    </w:pPr>
  </w:style>
  <w:style w:type="paragraph" w:customStyle="1" w:styleId="QuoteCentre">
    <w:name w:val="Quote Centre"/>
    <w:basedOn w:val="Normal"/>
    <w:link w:val="QuoteCentreChar"/>
    <w:qFormat/>
    <w:rsid w:val="000062CE"/>
    <w:pPr>
      <w:spacing w:line="240" w:lineRule="auto"/>
      <w:ind w:firstLine="0"/>
      <w:jc w:val="center"/>
    </w:pPr>
    <w:rPr>
      <w:rFonts w:eastAsia="Times New Roman"/>
      <w:szCs w:val="24"/>
      <w:lang w:val="en-US"/>
    </w:rPr>
  </w:style>
  <w:style w:type="character" w:customStyle="1" w:styleId="QuoteCentreChar">
    <w:name w:val="Quote Centre Char"/>
    <w:basedOn w:val="DefaultParagraphFont"/>
    <w:link w:val="QuoteCentre"/>
    <w:rsid w:val="000062CE"/>
    <w:rPr>
      <w:rFonts w:ascii="Times New Roman" w:eastAsia="Times New Roman" w:hAnsi="Times New Roman"/>
      <w:sz w:val="24"/>
      <w:szCs w:val="24"/>
      <w:lang w:val="en-US"/>
    </w:rPr>
  </w:style>
  <w:style w:type="paragraph" w:customStyle="1" w:styleId="Caption1">
    <w:name w:val="Caption1"/>
    <w:basedOn w:val="Normal"/>
    <w:qFormat/>
    <w:rsid w:val="000062CE"/>
    <w:pPr>
      <w:jc w:val="center"/>
    </w:pPr>
  </w:style>
  <w:style w:type="paragraph" w:customStyle="1" w:styleId="Indent">
    <w:name w:val="Indent"/>
    <w:basedOn w:val="Normal"/>
    <w:qFormat/>
    <w:rsid w:val="000062CE"/>
    <w:pPr>
      <w:ind w:left="284" w:right="374"/>
    </w:pPr>
    <w:rPr>
      <w:i/>
      <w:sz w:val="20"/>
    </w:rPr>
  </w:style>
  <w:style w:type="paragraph" w:customStyle="1" w:styleId="PartHeading">
    <w:name w:val="Part Heading"/>
    <w:basedOn w:val="Heading1"/>
    <w:link w:val="PartHeadingChar"/>
    <w:qFormat/>
    <w:rsid w:val="000062CE"/>
    <w:pPr>
      <w:numPr>
        <w:numId w:val="0"/>
      </w:numPr>
      <w:ind w:left="1440" w:hanging="720"/>
    </w:pPr>
  </w:style>
  <w:style w:type="character" w:customStyle="1" w:styleId="PartHeadingChar">
    <w:name w:val="Part Heading Char"/>
    <w:basedOn w:val="Heading1Char"/>
    <w:link w:val="PartHeading"/>
    <w:rsid w:val="000062CE"/>
    <w:rPr>
      <w:rFonts w:asciiTheme="majorHAnsi" w:eastAsiaTheme="majorEastAsia" w:hAnsiTheme="majorHAnsi" w:cstheme="majorBidi"/>
      <w:sz w:val="40"/>
      <w:szCs w:val="40"/>
      <w:lang w:val="en-US"/>
    </w:rPr>
  </w:style>
  <w:style w:type="character" w:customStyle="1" w:styleId="Heading1Char">
    <w:name w:val="Heading 1 Char"/>
    <w:aliases w:val="Chapter Heading Char,Chapter Head Char"/>
    <w:basedOn w:val="DefaultParagraphFont"/>
    <w:link w:val="Heading1"/>
    <w:uiPriority w:val="9"/>
    <w:rsid w:val="000062CE"/>
    <w:rPr>
      <w:rFonts w:asciiTheme="majorHAnsi" w:eastAsiaTheme="majorEastAsia" w:hAnsiTheme="majorHAnsi" w:cstheme="majorBidi"/>
      <w:sz w:val="40"/>
      <w:szCs w:val="40"/>
      <w:lang w:val="en-US"/>
    </w:rPr>
  </w:style>
  <w:style w:type="character" w:customStyle="1" w:styleId="Heading2Char">
    <w:name w:val="Heading 2 Char"/>
    <w:aliases w:val="Head 2 Char"/>
    <w:basedOn w:val="DefaultParagraphFont"/>
    <w:link w:val="Heading2"/>
    <w:uiPriority w:val="9"/>
    <w:rsid w:val="000062CE"/>
    <w:rPr>
      <w:rFonts w:ascii="Verdana" w:hAnsi="Verdana" w:cstheme="minorHAnsi"/>
      <w:sz w:val="28"/>
      <w:szCs w:val="40"/>
      <w:lang w:val="en-US"/>
    </w:rPr>
  </w:style>
  <w:style w:type="character" w:customStyle="1" w:styleId="Heading3Char">
    <w:name w:val="Heading 3 Char"/>
    <w:aliases w:val="Head 3 Char"/>
    <w:basedOn w:val="DefaultParagraphFont"/>
    <w:link w:val="Heading3"/>
    <w:uiPriority w:val="9"/>
    <w:rsid w:val="000062CE"/>
    <w:rPr>
      <w:rFonts w:ascii="Times New Roman" w:eastAsia="Times New Roman" w:hAnsi="Times New Roman"/>
      <w:b/>
      <w:sz w:val="24"/>
      <w:szCs w:val="24"/>
      <w:lang w:val="en-US"/>
    </w:rPr>
  </w:style>
  <w:style w:type="character" w:customStyle="1" w:styleId="Heading6Char">
    <w:name w:val="Heading 6 Char"/>
    <w:aliases w:val="Table of C H3 Char"/>
    <w:basedOn w:val="DefaultParagraphFont"/>
    <w:link w:val="Heading6"/>
    <w:uiPriority w:val="9"/>
    <w:rsid w:val="000062CE"/>
    <w:rPr>
      <w:rFonts w:ascii="Cambria" w:eastAsia="Times New Roman" w:hAnsi="Cambria"/>
      <w:iCs/>
      <w:sz w:val="32"/>
      <w:szCs w:val="22"/>
    </w:rPr>
  </w:style>
  <w:style w:type="character" w:customStyle="1" w:styleId="Heading7Char">
    <w:name w:val="Heading 7 Char"/>
    <w:aliases w:val="Toc 2 Char"/>
    <w:basedOn w:val="DefaultParagraphFont"/>
    <w:link w:val="Heading7"/>
    <w:uiPriority w:val="9"/>
    <w:rsid w:val="000062CE"/>
    <w:rPr>
      <w:rFonts w:ascii="Cambria" w:eastAsia="Times New Roman" w:hAnsi="Cambria"/>
      <w:iCs/>
      <w:sz w:val="28"/>
      <w:szCs w:val="22"/>
    </w:rPr>
  </w:style>
  <w:style w:type="character" w:customStyle="1" w:styleId="Heading8Char">
    <w:name w:val="Heading 8 Char"/>
    <w:aliases w:val="Head 4 Char"/>
    <w:basedOn w:val="DefaultParagraphFont"/>
    <w:link w:val="Heading8"/>
    <w:uiPriority w:val="9"/>
    <w:rsid w:val="000062CE"/>
    <w:rPr>
      <w:rFonts w:ascii="Times New Roman" w:eastAsia="Times New Roman" w:hAnsi="Times New Roman"/>
      <w:i/>
      <w:sz w:val="24"/>
      <w:szCs w:val="26"/>
      <w:lang w:val="en-US"/>
    </w:rPr>
  </w:style>
  <w:style w:type="character" w:customStyle="1" w:styleId="Heading9Char">
    <w:name w:val="Heading 9 Char"/>
    <w:basedOn w:val="DefaultParagraphFont"/>
    <w:link w:val="Heading9"/>
    <w:uiPriority w:val="9"/>
    <w:rsid w:val="000062CE"/>
    <w:rPr>
      <w:rFonts w:asciiTheme="majorHAnsi" w:eastAsiaTheme="majorEastAsia" w:hAnsiTheme="majorHAnsi" w:cstheme="majorBidi"/>
      <w:i/>
      <w:iCs/>
      <w:color w:val="404040" w:themeColor="text1" w:themeTint="BF"/>
      <w:lang w:val="en-US"/>
    </w:rPr>
  </w:style>
  <w:style w:type="paragraph" w:styleId="TOC1">
    <w:name w:val="toc 1"/>
    <w:basedOn w:val="Normal"/>
    <w:next w:val="Normal"/>
    <w:autoRedefine/>
    <w:uiPriority w:val="39"/>
    <w:unhideWhenUsed/>
    <w:qFormat/>
    <w:rsid w:val="000062CE"/>
    <w:pPr>
      <w:tabs>
        <w:tab w:val="right" w:leader="dot" w:pos="5751"/>
      </w:tabs>
      <w:spacing w:after="100"/>
      <w:jc w:val="left"/>
    </w:pPr>
    <w:rPr>
      <w:noProof/>
    </w:rPr>
  </w:style>
  <w:style w:type="paragraph" w:styleId="TOC2">
    <w:name w:val="toc 2"/>
    <w:basedOn w:val="Normal"/>
    <w:next w:val="Normal"/>
    <w:autoRedefine/>
    <w:uiPriority w:val="39"/>
    <w:semiHidden/>
    <w:unhideWhenUsed/>
    <w:qFormat/>
    <w:rsid w:val="000062CE"/>
    <w:pPr>
      <w:spacing w:after="100" w:line="276" w:lineRule="auto"/>
      <w:ind w:left="220"/>
      <w:jc w:val="left"/>
    </w:pPr>
    <w:rPr>
      <w:rFonts w:eastAsiaTheme="minorEastAsia" w:cstheme="minorBidi"/>
    </w:rPr>
  </w:style>
  <w:style w:type="paragraph" w:styleId="TOC3">
    <w:name w:val="toc 3"/>
    <w:basedOn w:val="Normal"/>
    <w:next w:val="Normal"/>
    <w:autoRedefine/>
    <w:uiPriority w:val="39"/>
    <w:semiHidden/>
    <w:unhideWhenUsed/>
    <w:qFormat/>
    <w:rsid w:val="000062CE"/>
    <w:pPr>
      <w:spacing w:after="100" w:line="276" w:lineRule="auto"/>
      <w:ind w:left="440"/>
      <w:jc w:val="left"/>
    </w:pPr>
    <w:rPr>
      <w:rFonts w:eastAsiaTheme="minorEastAsia" w:cstheme="minorBidi"/>
    </w:rPr>
  </w:style>
  <w:style w:type="paragraph" w:styleId="EndnoteText">
    <w:name w:val="endnote text"/>
    <w:basedOn w:val="Normal"/>
    <w:link w:val="EndnoteTextChar"/>
    <w:unhideWhenUsed/>
    <w:qFormat/>
    <w:rsid w:val="000062CE"/>
    <w:rPr>
      <w:sz w:val="18"/>
      <w:szCs w:val="20"/>
    </w:rPr>
  </w:style>
  <w:style w:type="character" w:customStyle="1" w:styleId="EndnoteTextChar">
    <w:name w:val="Endnote Text Char"/>
    <w:basedOn w:val="DefaultParagraphFont"/>
    <w:link w:val="EndnoteText"/>
    <w:rsid w:val="000062CE"/>
    <w:rPr>
      <w:rFonts w:ascii="Times New Roman" w:hAnsi="Times New Roman"/>
      <w:sz w:val="18"/>
    </w:rPr>
  </w:style>
  <w:style w:type="paragraph" w:styleId="Title">
    <w:name w:val="Title"/>
    <w:aliases w:val="Part Title"/>
    <w:basedOn w:val="Normal"/>
    <w:next w:val="Normal"/>
    <w:link w:val="TitleChar"/>
    <w:uiPriority w:val="10"/>
    <w:qFormat/>
    <w:rsid w:val="000062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Part Title Char"/>
    <w:basedOn w:val="DefaultParagraphFont"/>
    <w:link w:val="Title"/>
    <w:uiPriority w:val="10"/>
    <w:rsid w:val="000062CE"/>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0062CE"/>
    <w:rPr>
      <w:b/>
      <w:bCs/>
    </w:rPr>
  </w:style>
  <w:style w:type="character" w:styleId="Emphasis">
    <w:name w:val="Emphasis"/>
    <w:basedOn w:val="DefaultParagraphFont"/>
    <w:uiPriority w:val="20"/>
    <w:qFormat/>
    <w:rsid w:val="000062CE"/>
    <w:rPr>
      <w:i/>
      <w:iCs/>
    </w:rPr>
  </w:style>
  <w:style w:type="paragraph" w:styleId="NoSpacing">
    <w:name w:val="No Spacing"/>
    <w:uiPriority w:val="1"/>
    <w:qFormat/>
    <w:rsid w:val="000062CE"/>
    <w:pPr>
      <w:jc w:val="both"/>
    </w:pPr>
    <w:rPr>
      <w:sz w:val="22"/>
      <w:szCs w:val="22"/>
    </w:rPr>
  </w:style>
  <w:style w:type="paragraph" w:styleId="Quote">
    <w:name w:val="Quote"/>
    <w:basedOn w:val="Normal"/>
    <w:next w:val="Normal"/>
    <w:link w:val="QuoteChar"/>
    <w:uiPriority w:val="29"/>
    <w:qFormat/>
    <w:rsid w:val="000062CE"/>
    <w:rPr>
      <w:rFonts w:asciiTheme="minorHAnsi" w:hAnsiTheme="minorHAnsi"/>
      <w:i/>
      <w:iCs/>
      <w:color w:val="000000" w:themeColor="text1"/>
      <w:lang w:val="en-US"/>
    </w:rPr>
  </w:style>
  <w:style w:type="character" w:customStyle="1" w:styleId="QuoteChar">
    <w:name w:val="Quote Char"/>
    <w:basedOn w:val="DefaultParagraphFont"/>
    <w:link w:val="Quote"/>
    <w:uiPriority w:val="29"/>
    <w:rsid w:val="000062CE"/>
    <w:rPr>
      <w:rFonts w:asciiTheme="minorHAnsi" w:hAnsiTheme="minorHAnsi"/>
      <w:i/>
      <w:iCs/>
      <w:color w:val="000000" w:themeColor="text1"/>
      <w:sz w:val="24"/>
      <w:szCs w:val="40"/>
      <w:lang w:val="en-US"/>
    </w:rPr>
  </w:style>
  <w:style w:type="character" w:styleId="BookTitle">
    <w:name w:val="Book Title"/>
    <w:basedOn w:val="DefaultParagraphFont"/>
    <w:uiPriority w:val="33"/>
    <w:qFormat/>
    <w:rsid w:val="000062CE"/>
    <w:rPr>
      <w:b/>
      <w:bCs/>
      <w:smallCaps/>
      <w:spacing w:val="5"/>
    </w:rPr>
  </w:style>
  <w:style w:type="paragraph" w:styleId="TOCHeading">
    <w:name w:val="TOC Heading"/>
    <w:basedOn w:val="Heading1"/>
    <w:next w:val="Normal"/>
    <w:uiPriority w:val="39"/>
    <w:semiHidden/>
    <w:unhideWhenUsed/>
    <w:qFormat/>
    <w:rsid w:val="000062CE"/>
    <w:pPr>
      <w:keepNext/>
      <w:keepLines/>
      <w:numPr>
        <w:numId w:val="0"/>
      </w:numPr>
      <w:spacing w:before="480" w:line="276" w:lineRule="auto"/>
      <w:outlineLvl w:val="9"/>
    </w:pPr>
    <w:rPr>
      <w:b/>
      <w:bCs/>
      <w:color w:val="365F91" w:themeColor="accent1" w:themeShade="BF"/>
      <w:sz w:val="28"/>
      <w:szCs w:val="28"/>
      <w:lang w:val="en-GB"/>
    </w:rPr>
  </w:style>
  <w:style w:type="table" w:styleId="TableGrid">
    <w:name w:val="Table Grid"/>
    <w:basedOn w:val="TableNormal"/>
    <w:uiPriority w:val="59"/>
    <w:rsid w:val="008549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semiHidden/>
    <w:unhideWhenUsed/>
    <w:rsid w:val="00E87C69"/>
    <w:rPr>
      <w:vertAlign w:val="superscript"/>
    </w:rPr>
  </w:style>
  <w:style w:type="character" w:styleId="FootnoteReference">
    <w:name w:val="footnote reference"/>
    <w:uiPriority w:val="99"/>
    <w:rsid w:val="00E87C69"/>
    <w:rPr>
      <w:vertAlign w:val="superscript"/>
      <w:lang w:val="en-US" w:eastAsia="en-GB"/>
    </w:rPr>
  </w:style>
  <w:style w:type="paragraph" w:styleId="FootnoteText">
    <w:name w:val="footnote text"/>
    <w:basedOn w:val="Normal"/>
    <w:link w:val="FootnoteTextChar"/>
    <w:uiPriority w:val="99"/>
    <w:unhideWhenUsed/>
    <w:rsid w:val="00E87C69"/>
    <w:pPr>
      <w:spacing w:after="0" w:line="240" w:lineRule="auto"/>
    </w:pPr>
    <w:rPr>
      <w:sz w:val="20"/>
      <w:szCs w:val="20"/>
    </w:rPr>
  </w:style>
  <w:style w:type="character" w:customStyle="1" w:styleId="FootnoteTextChar">
    <w:name w:val="Footnote Text Char"/>
    <w:basedOn w:val="DefaultParagraphFont"/>
    <w:link w:val="FootnoteText"/>
    <w:uiPriority w:val="99"/>
    <w:rsid w:val="00E87C69"/>
    <w:rPr>
      <w:rFonts w:ascii="Times New Roman" w:hAnsi="Times New Roman"/>
    </w:rPr>
  </w:style>
  <w:style w:type="paragraph" w:styleId="BalloonText">
    <w:name w:val="Balloon Text"/>
    <w:basedOn w:val="Normal"/>
    <w:link w:val="BalloonTextChar"/>
    <w:uiPriority w:val="99"/>
    <w:semiHidden/>
    <w:unhideWhenUsed/>
    <w:rsid w:val="00E07C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C5B"/>
    <w:rPr>
      <w:rFonts w:ascii="Tahoma" w:hAnsi="Tahoma" w:cs="Tahoma"/>
      <w:sz w:val="16"/>
      <w:szCs w:val="16"/>
    </w:rPr>
  </w:style>
  <w:style w:type="character" w:styleId="Hyperlink">
    <w:name w:val="Hyperlink"/>
    <w:basedOn w:val="DefaultParagraphFont"/>
    <w:uiPriority w:val="99"/>
    <w:unhideWhenUsed/>
    <w:rsid w:val="00E93DFC"/>
    <w:rPr>
      <w:color w:val="0000FF" w:themeColor="hyperlink"/>
      <w:u w:val="single"/>
    </w:rPr>
  </w:style>
  <w:style w:type="paragraph" w:styleId="NormalWeb">
    <w:name w:val="Normal (Web)"/>
    <w:basedOn w:val="Normal"/>
    <w:uiPriority w:val="99"/>
    <w:semiHidden/>
    <w:unhideWhenUsed/>
    <w:rsid w:val="00EB5C29"/>
    <w:pPr>
      <w:spacing w:before="100" w:beforeAutospacing="1" w:after="100" w:afterAutospacing="1" w:line="240" w:lineRule="auto"/>
      <w:ind w:firstLine="0"/>
      <w:jc w:val="left"/>
    </w:pPr>
    <w:rPr>
      <w:rFonts w:eastAsiaTheme="minorEastAsia"/>
      <w:szCs w:val="24"/>
      <w:lang w:eastAsia="en-GB"/>
    </w:rPr>
  </w:style>
  <w:style w:type="paragraph" w:styleId="Header">
    <w:name w:val="header"/>
    <w:basedOn w:val="Normal"/>
    <w:link w:val="HeaderChar"/>
    <w:uiPriority w:val="99"/>
    <w:unhideWhenUsed/>
    <w:rsid w:val="00792CC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92CC1"/>
    <w:rPr>
      <w:rFonts w:ascii="Times New Roman" w:hAnsi="Times New Roman"/>
      <w:sz w:val="24"/>
      <w:szCs w:val="40"/>
    </w:rPr>
  </w:style>
  <w:style w:type="paragraph" w:styleId="Footer">
    <w:name w:val="footer"/>
    <w:basedOn w:val="Normal"/>
    <w:link w:val="FooterChar"/>
    <w:uiPriority w:val="99"/>
    <w:unhideWhenUsed/>
    <w:rsid w:val="00792CC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92CC1"/>
    <w:rPr>
      <w:rFonts w:ascii="Times New Roman" w:hAnsi="Times New Roman"/>
      <w:sz w:val="24"/>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2CE"/>
    <w:pPr>
      <w:spacing w:before="120" w:after="120" w:line="360" w:lineRule="auto"/>
      <w:ind w:firstLine="505"/>
      <w:jc w:val="both"/>
    </w:pPr>
    <w:rPr>
      <w:rFonts w:ascii="Times New Roman" w:hAnsi="Times New Roman"/>
      <w:sz w:val="24"/>
      <w:szCs w:val="40"/>
    </w:rPr>
  </w:style>
  <w:style w:type="paragraph" w:styleId="Heading1">
    <w:name w:val="heading 1"/>
    <w:aliases w:val="Chapter Heading,Chapter Head"/>
    <w:basedOn w:val="Normal"/>
    <w:next w:val="Normal"/>
    <w:link w:val="Heading1Char"/>
    <w:uiPriority w:val="9"/>
    <w:qFormat/>
    <w:rsid w:val="000062CE"/>
    <w:pPr>
      <w:numPr>
        <w:numId w:val="6"/>
      </w:numPr>
      <w:spacing w:before="0" w:after="0" w:line="240" w:lineRule="auto"/>
      <w:jc w:val="center"/>
      <w:outlineLvl w:val="0"/>
    </w:pPr>
    <w:rPr>
      <w:rFonts w:asciiTheme="majorHAnsi" w:eastAsiaTheme="majorEastAsia" w:hAnsiTheme="majorHAnsi" w:cstheme="majorBidi"/>
      <w:sz w:val="40"/>
      <w:lang w:val="en-US"/>
    </w:rPr>
  </w:style>
  <w:style w:type="paragraph" w:styleId="Heading2">
    <w:name w:val="heading 2"/>
    <w:aliases w:val="Head 2"/>
    <w:basedOn w:val="Normal"/>
    <w:next w:val="Normal"/>
    <w:link w:val="Heading2Char"/>
    <w:autoRedefine/>
    <w:uiPriority w:val="9"/>
    <w:unhideWhenUsed/>
    <w:qFormat/>
    <w:rsid w:val="000062CE"/>
    <w:pPr>
      <w:spacing w:before="360"/>
      <w:ind w:firstLine="0"/>
      <w:jc w:val="center"/>
      <w:outlineLvl w:val="1"/>
    </w:pPr>
    <w:rPr>
      <w:rFonts w:ascii="Verdana" w:hAnsi="Verdana" w:cstheme="minorHAnsi"/>
      <w:sz w:val="28"/>
      <w:lang w:val="en-US"/>
    </w:rPr>
  </w:style>
  <w:style w:type="paragraph" w:styleId="Heading3">
    <w:name w:val="heading 3"/>
    <w:aliases w:val="Head 3"/>
    <w:basedOn w:val="Normal"/>
    <w:next w:val="Normal"/>
    <w:link w:val="Heading3Char"/>
    <w:uiPriority w:val="9"/>
    <w:unhideWhenUsed/>
    <w:qFormat/>
    <w:rsid w:val="000062CE"/>
    <w:pPr>
      <w:spacing w:before="240" w:after="80"/>
      <w:jc w:val="left"/>
      <w:outlineLvl w:val="2"/>
    </w:pPr>
    <w:rPr>
      <w:rFonts w:eastAsia="Times New Roman"/>
      <w:b/>
      <w:szCs w:val="24"/>
      <w:lang w:val="en-US"/>
    </w:rPr>
  </w:style>
  <w:style w:type="paragraph" w:styleId="Heading6">
    <w:name w:val="heading 6"/>
    <w:aliases w:val="Table of C H3"/>
    <w:basedOn w:val="Normal"/>
    <w:next w:val="Normal"/>
    <w:link w:val="Heading6Char"/>
    <w:uiPriority w:val="9"/>
    <w:unhideWhenUsed/>
    <w:qFormat/>
    <w:rsid w:val="000062CE"/>
    <w:pPr>
      <w:keepNext/>
      <w:keepLines/>
      <w:spacing w:before="200"/>
      <w:outlineLvl w:val="5"/>
    </w:pPr>
    <w:rPr>
      <w:rFonts w:ascii="Cambria" w:eastAsia="Times New Roman" w:hAnsi="Cambria"/>
      <w:iCs/>
      <w:sz w:val="32"/>
      <w:szCs w:val="22"/>
    </w:rPr>
  </w:style>
  <w:style w:type="paragraph" w:styleId="Heading7">
    <w:name w:val="heading 7"/>
    <w:aliases w:val="Toc 2"/>
    <w:basedOn w:val="Normal"/>
    <w:next w:val="Normal"/>
    <w:link w:val="Heading7Char"/>
    <w:uiPriority w:val="9"/>
    <w:unhideWhenUsed/>
    <w:qFormat/>
    <w:rsid w:val="000062CE"/>
    <w:pPr>
      <w:keepNext/>
      <w:keepLines/>
      <w:spacing w:before="240"/>
      <w:outlineLvl w:val="6"/>
    </w:pPr>
    <w:rPr>
      <w:rFonts w:ascii="Cambria" w:eastAsia="Times New Roman" w:hAnsi="Cambria"/>
      <w:iCs/>
      <w:sz w:val="28"/>
      <w:szCs w:val="22"/>
    </w:rPr>
  </w:style>
  <w:style w:type="paragraph" w:styleId="Heading8">
    <w:name w:val="heading 8"/>
    <w:aliases w:val="Head 4"/>
    <w:basedOn w:val="Normal"/>
    <w:next w:val="Normal"/>
    <w:link w:val="Heading8Char"/>
    <w:uiPriority w:val="9"/>
    <w:unhideWhenUsed/>
    <w:qFormat/>
    <w:rsid w:val="000062CE"/>
    <w:pPr>
      <w:spacing w:after="0" w:line="276" w:lineRule="auto"/>
      <w:ind w:firstLine="0"/>
      <w:outlineLvl w:val="7"/>
    </w:pPr>
    <w:rPr>
      <w:rFonts w:eastAsia="Times New Roman"/>
      <w:i/>
      <w:szCs w:val="26"/>
      <w:lang w:val="en-US"/>
    </w:rPr>
  </w:style>
  <w:style w:type="paragraph" w:styleId="Heading9">
    <w:name w:val="heading 9"/>
    <w:basedOn w:val="Normal"/>
    <w:next w:val="Normal"/>
    <w:link w:val="Heading9Char"/>
    <w:uiPriority w:val="9"/>
    <w:unhideWhenUsed/>
    <w:qFormat/>
    <w:rsid w:val="000062CE"/>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
    <w:name w:val="Figures"/>
    <w:basedOn w:val="Normal"/>
    <w:link w:val="FiguresChar"/>
    <w:qFormat/>
    <w:rsid w:val="000062CE"/>
    <w:pPr>
      <w:jc w:val="center"/>
    </w:pPr>
    <w:rPr>
      <w:rFonts w:ascii="Calibri" w:hAnsi="Calibri"/>
      <w:b/>
      <w:sz w:val="20"/>
      <w:szCs w:val="20"/>
      <w:lang w:eastAsia="en-GB"/>
    </w:rPr>
  </w:style>
  <w:style w:type="character" w:customStyle="1" w:styleId="FiguresChar">
    <w:name w:val="Figures Char"/>
    <w:basedOn w:val="DefaultParagraphFont"/>
    <w:link w:val="Figures"/>
    <w:rsid w:val="000062CE"/>
    <w:rPr>
      <w:b/>
      <w:lang w:eastAsia="en-GB"/>
    </w:rPr>
  </w:style>
  <w:style w:type="paragraph" w:customStyle="1" w:styleId="BULLET">
    <w:name w:val="BULLET"/>
    <w:basedOn w:val="ListParagraph"/>
    <w:qFormat/>
    <w:rsid w:val="000062CE"/>
    <w:pPr>
      <w:numPr>
        <w:numId w:val="5"/>
      </w:numPr>
    </w:pPr>
  </w:style>
  <w:style w:type="paragraph" w:styleId="ListParagraph">
    <w:name w:val="List Paragraph"/>
    <w:basedOn w:val="Normal"/>
    <w:uiPriority w:val="34"/>
    <w:qFormat/>
    <w:rsid w:val="000062CE"/>
    <w:pPr>
      <w:ind w:left="720"/>
      <w:contextualSpacing/>
    </w:pPr>
  </w:style>
  <w:style w:type="paragraph" w:customStyle="1" w:styleId="QuoteCentre">
    <w:name w:val="Quote Centre"/>
    <w:basedOn w:val="Normal"/>
    <w:link w:val="QuoteCentreChar"/>
    <w:qFormat/>
    <w:rsid w:val="000062CE"/>
    <w:pPr>
      <w:spacing w:line="240" w:lineRule="auto"/>
      <w:ind w:firstLine="0"/>
      <w:jc w:val="center"/>
    </w:pPr>
    <w:rPr>
      <w:rFonts w:eastAsia="Times New Roman"/>
      <w:szCs w:val="24"/>
      <w:lang w:val="en-US"/>
    </w:rPr>
  </w:style>
  <w:style w:type="character" w:customStyle="1" w:styleId="QuoteCentreChar">
    <w:name w:val="Quote Centre Char"/>
    <w:basedOn w:val="DefaultParagraphFont"/>
    <w:link w:val="QuoteCentre"/>
    <w:rsid w:val="000062CE"/>
    <w:rPr>
      <w:rFonts w:ascii="Times New Roman" w:eastAsia="Times New Roman" w:hAnsi="Times New Roman"/>
      <w:sz w:val="24"/>
      <w:szCs w:val="24"/>
      <w:lang w:val="en-US"/>
    </w:rPr>
  </w:style>
  <w:style w:type="paragraph" w:customStyle="1" w:styleId="Caption1">
    <w:name w:val="Caption1"/>
    <w:basedOn w:val="Normal"/>
    <w:qFormat/>
    <w:rsid w:val="000062CE"/>
    <w:pPr>
      <w:jc w:val="center"/>
    </w:pPr>
  </w:style>
  <w:style w:type="paragraph" w:customStyle="1" w:styleId="Indent">
    <w:name w:val="Indent"/>
    <w:basedOn w:val="Normal"/>
    <w:qFormat/>
    <w:rsid w:val="000062CE"/>
    <w:pPr>
      <w:ind w:left="284" w:right="374"/>
    </w:pPr>
    <w:rPr>
      <w:i/>
      <w:sz w:val="20"/>
    </w:rPr>
  </w:style>
  <w:style w:type="paragraph" w:customStyle="1" w:styleId="PartHeading">
    <w:name w:val="Part Heading"/>
    <w:basedOn w:val="Heading1"/>
    <w:link w:val="PartHeadingChar"/>
    <w:qFormat/>
    <w:rsid w:val="000062CE"/>
    <w:pPr>
      <w:numPr>
        <w:numId w:val="0"/>
      </w:numPr>
      <w:ind w:left="1440" w:hanging="720"/>
    </w:pPr>
  </w:style>
  <w:style w:type="character" w:customStyle="1" w:styleId="PartHeadingChar">
    <w:name w:val="Part Heading Char"/>
    <w:basedOn w:val="Heading1Char"/>
    <w:link w:val="PartHeading"/>
    <w:rsid w:val="000062CE"/>
    <w:rPr>
      <w:rFonts w:asciiTheme="majorHAnsi" w:eastAsiaTheme="majorEastAsia" w:hAnsiTheme="majorHAnsi" w:cstheme="majorBidi"/>
      <w:sz w:val="40"/>
      <w:szCs w:val="40"/>
      <w:lang w:val="en-US"/>
    </w:rPr>
  </w:style>
  <w:style w:type="character" w:customStyle="1" w:styleId="Heading1Char">
    <w:name w:val="Heading 1 Char"/>
    <w:aliases w:val="Chapter Heading Char,Chapter Head Char"/>
    <w:basedOn w:val="DefaultParagraphFont"/>
    <w:link w:val="Heading1"/>
    <w:uiPriority w:val="9"/>
    <w:rsid w:val="000062CE"/>
    <w:rPr>
      <w:rFonts w:asciiTheme="majorHAnsi" w:eastAsiaTheme="majorEastAsia" w:hAnsiTheme="majorHAnsi" w:cstheme="majorBidi"/>
      <w:sz w:val="40"/>
      <w:szCs w:val="40"/>
      <w:lang w:val="en-US"/>
    </w:rPr>
  </w:style>
  <w:style w:type="character" w:customStyle="1" w:styleId="Heading2Char">
    <w:name w:val="Heading 2 Char"/>
    <w:aliases w:val="Head 2 Char"/>
    <w:basedOn w:val="DefaultParagraphFont"/>
    <w:link w:val="Heading2"/>
    <w:uiPriority w:val="9"/>
    <w:rsid w:val="000062CE"/>
    <w:rPr>
      <w:rFonts w:ascii="Verdana" w:hAnsi="Verdana" w:cstheme="minorHAnsi"/>
      <w:sz w:val="28"/>
      <w:szCs w:val="40"/>
      <w:lang w:val="en-US"/>
    </w:rPr>
  </w:style>
  <w:style w:type="character" w:customStyle="1" w:styleId="Heading3Char">
    <w:name w:val="Heading 3 Char"/>
    <w:aliases w:val="Head 3 Char"/>
    <w:basedOn w:val="DefaultParagraphFont"/>
    <w:link w:val="Heading3"/>
    <w:uiPriority w:val="9"/>
    <w:rsid w:val="000062CE"/>
    <w:rPr>
      <w:rFonts w:ascii="Times New Roman" w:eastAsia="Times New Roman" w:hAnsi="Times New Roman"/>
      <w:b/>
      <w:sz w:val="24"/>
      <w:szCs w:val="24"/>
      <w:lang w:val="en-US"/>
    </w:rPr>
  </w:style>
  <w:style w:type="character" w:customStyle="1" w:styleId="Heading6Char">
    <w:name w:val="Heading 6 Char"/>
    <w:aliases w:val="Table of C H3 Char"/>
    <w:basedOn w:val="DefaultParagraphFont"/>
    <w:link w:val="Heading6"/>
    <w:uiPriority w:val="9"/>
    <w:rsid w:val="000062CE"/>
    <w:rPr>
      <w:rFonts w:ascii="Cambria" w:eastAsia="Times New Roman" w:hAnsi="Cambria"/>
      <w:iCs/>
      <w:sz w:val="32"/>
      <w:szCs w:val="22"/>
    </w:rPr>
  </w:style>
  <w:style w:type="character" w:customStyle="1" w:styleId="Heading7Char">
    <w:name w:val="Heading 7 Char"/>
    <w:aliases w:val="Toc 2 Char"/>
    <w:basedOn w:val="DefaultParagraphFont"/>
    <w:link w:val="Heading7"/>
    <w:uiPriority w:val="9"/>
    <w:rsid w:val="000062CE"/>
    <w:rPr>
      <w:rFonts w:ascii="Cambria" w:eastAsia="Times New Roman" w:hAnsi="Cambria"/>
      <w:iCs/>
      <w:sz w:val="28"/>
      <w:szCs w:val="22"/>
    </w:rPr>
  </w:style>
  <w:style w:type="character" w:customStyle="1" w:styleId="Heading8Char">
    <w:name w:val="Heading 8 Char"/>
    <w:aliases w:val="Head 4 Char"/>
    <w:basedOn w:val="DefaultParagraphFont"/>
    <w:link w:val="Heading8"/>
    <w:uiPriority w:val="9"/>
    <w:rsid w:val="000062CE"/>
    <w:rPr>
      <w:rFonts w:ascii="Times New Roman" w:eastAsia="Times New Roman" w:hAnsi="Times New Roman"/>
      <w:i/>
      <w:sz w:val="24"/>
      <w:szCs w:val="26"/>
      <w:lang w:val="en-US"/>
    </w:rPr>
  </w:style>
  <w:style w:type="character" w:customStyle="1" w:styleId="Heading9Char">
    <w:name w:val="Heading 9 Char"/>
    <w:basedOn w:val="DefaultParagraphFont"/>
    <w:link w:val="Heading9"/>
    <w:uiPriority w:val="9"/>
    <w:rsid w:val="000062CE"/>
    <w:rPr>
      <w:rFonts w:asciiTheme="majorHAnsi" w:eastAsiaTheme="majorEastAsia" w:hAnsiTheme="majorHAnsi" w:cstheme="majorBidi"/>
      <w:i/>
      <w:iCs/>
      <w:color w:val="404040" w:themeColor="text1" w:themeTint="BF"/>
      <w:lang w:val="en-US"/>
    </w:rPr>
  </w:style>
  <w:style w:type="paragraph" w:styleId="TOC1">
    <w:name w:val="toc 1"/>
    <w:basedOn w:val="Normal"/>
    <w:next w:val="Normal"/>
    <w:autoRedefine/>
    <w:uiPriority w:val="39"/>
    <w:unhideWhenUsed/>
    <w:qFormat/>
    <w:rsid w:val="000062CE"/>
    <w:pPr>
      <w:tabs>
        <w:tab w:val="right" w:leader="dot" w:pos="5751"/>
      </w:tabs>
      <w:spacing w:after="100"/>
      <w:jc w:val="left"/>
    </w:pPr>
    <w:rPr>
      <w:noProof/>
    </w:rPr>
  </w:style>
  <w:style w:type="paragraph" w:styleId="TOC2">
    <w:name w:val="toc 2"/>
    <w:basedOn w:val="Normal"/>
    <w:next w:val="Normal"/>
    <w:autoRedefine/>
    <w:uiPriority w:val="39"/>
    <w:semiHidden/>
    <w:unhideWhenUsed/>
    <w:qFormat/>
    <w:rsid w:val="000062CE"/>
    <w:pPr>
      <w:spacing w:after="100" w:line="276" w:lineRule="auto"/>
      <w:ind w:left="220"/>
      <w:jc w:val="left"/>
    </w:pPr>
    <w:rPr>
      <w:rFonts w:eastAsiaTheme="minorEastAsia" w:cstheme="minorBidi"/>
    </w:rPr>
  </w:style>
  <w:style w:type="paragraph" w:styleId="TOC3">
    <w:name w:val="toc 3"/>
    <w:basedOn w:val="Normal"/>
    <w:next w:val="Normal"/>
    <w:autoRedefine/>
    <w:uiPriority w:val="39"/>
    <w:semiHidden/>
    <w:unhideWhenUsed/>
    <w:qFormat/>
    <w:rsid w:val="000062CE"/>
    <w:pPr>
      <w:spacing w:after="100" w:line="276" w:lineRule="auto"/>
      <w:ind w:left="440"/>
      <w:jc w:val="left"/>
    </w:pPr>
    <w:rPr>
      <w:rFonts w:eastAsiaTheme="minorEastAsia" w:cstheme="minorBidi"/>
    </w:rPr>
  </w:style>
  <w:style w:type="paragraph" w:styleId="EndnoteText">
    <w:name w:val="endnote text"/>
    <w:basedOn w:val="Normal"/>
    <w:link w:val="EndnoteTextChar"/>
    <w:unhideWhenUsed/>
    <w:qFormat/>
    <w:rsid w:val="000062CE"/>
    <w:rPr>
      <w:sz w:val="18"/>
      <w:szCs w:val="20"/>
    </w:rPr>
  </w:style>
  <w:style w:type="character" w:customStyle="1" w:styleId="EndnoteTextChar">
    <w:name w:val="Endnote Text Char"/>
    <w:basedOn w:val="DefaultParagraphFont"/>
    <w:link w:val="EndnoteText"/>
    <w:rsid w:val="000062CE"/>
    <w:rPr>
      <w:rFonts w:ascii="Times New Roman" w:hAnsi="Times New Roman"/>
      <w:sz w:val="18"/>
    </w:rPr>
  </w:style>
  <w:style w:type="paragraph" w:styleId="Title">
    <w:name w:val="Title"/>
    <w:aliases w:val="Part Title"/>
    <w:basedOn w:val="Normal"/>
    <w:next w:val="Normal"/>
    <w:link w:val="TitleChar"/>
    <w:uiPriority w:val="10"/>
    <w:qFormat/>
    <w:rsid w:val="000062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Part Title Char"/>
    <w:basedOn w:val="DefaultParagraphFont"/>
    <w:link w:val="Title"/>
    <w:uiPriority w:val="10"/>
    <w:rsid w:val="000062CE"/>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0062CE"/>
    <w:rPr>
      <w:b/>
      <w:bCs/>
    </w:rPr>
  </w:style>
  <w:style w:type="character" w:styleId="Emphasis">
    <w:name w:val="Emphasis"/>
    <w:basedOn w:val="DefaultParagraphFont"/>
    <w:uiPriority w:val="20"/>
    <w:qFormat/>
    <w:rsid w:val="000062CE"/>
    <w:rPr>
      <w:i/>
      <w:iCs/>
    </w:rPr>
  </w:style>
  <w:style w:type="paragraph" w:styleId="NoSpacing">
    <w:name w:val="No Spacing"/>
    <w:uiPriority w:val="1"/>
    <w:qFormat/>
    <w:rsid w:val="000062CE"/>
    <w:pPr>
      <w:jc w:val="both"/>
    </w:pPr>
    <w:rPr>
      <w:sz w:val="22"/>
      <w:szCs w:val="22"/>
    </w:rPr>
  </w:style>
  <w:style w:type="paragraph" w:styleId="Quote">
    <w:name w:val="Quote"/>
    <w:basedOn w:val="Normal"/>
    <w:next w:val="Normal"/>
    <w:link w:val="QuoteChar"/>
    <w:uiPriority w:val="29"/>
    <w:qFormat/>
    <w:rsid w:val="000062CE"/>
    <w:rPr>
      <w:rFonts w:asciiTheme="minorHAnsi" w:hAnsiTheme="minorHAnsi"/>
      <w:i/>
      <w:iCs/>
      <w:color w:val="000000" w:themeColor="text1"/>
      <w:lang w:val="en-US"/>
    </w:rPr>
  </w:style>
  <w:style w:type="character" w:customStyle="1" w:styleId="QuoteChar">
    <w:name w:val="Quote Char"/>
    <w:basedOn w:val="DefaultParagraphFont"/>
    <w:link w:val="Quote"/>
    <w:uiPriority w:val="29"/>
    <w:rsid w:val="000062CE"/>
    <w:rPr>
      <w:rFonts w:asciiTheme="minorHAnsi" w:hAnsiTheme="minorHAnsi"/>
      <w:i/>
      <w:iCs/>
      <w:color w:val="000000" w:themeColor="text1"/>
      <w:sz w:val="24"/>
      <w:szCs w:val="40"/>
      <w:lang w:val="en-US"/>
    </w:rPr>
  </w:style>
  <w:style w:type="character" w:styleId="BookTitle">
    <w:name w:val="Book Title"/>
    <w:basedOn w:val="DefaultParagraphFont"/>
    <w:uiPriority w:val="33"/>
    <w:qFormat/>
    <w:rsid w:val="000062CE"/>
    <w:rPr>
      <w:b/>
      <w:bCs/>
      <w:smallCaps/>
      <w:spacing w:val="5"/>
    </w:rPr>
  </w:style>
  <w:style w:type="paragraph" w:styleId="TOCHeading">
    <w:name w:val="TOC Heading"/>
    <w:basedOn w:val="Heading1"/>
    <w:next w:val="Normal"/>
    <w:uiPriority w:val="39"/>
    <w:semiHidden/>
    <w:unhideWhenUsed/>
    <w:qFormat/>
    <w:rsid w:val="000062CE"/>
    <w:pPr>
      <w:keepNext/>
      <w:keepLines/>
      <w:numPr>
        <w:numId w:val="0"/>
      </w:numPr>
      <w:spacing w:before="480" w:line="276" w:lineRule="auto"/>
      <w:outlineLvl w:val="9"/>
    </w:pPr>
    <w:rPr>
      <w:b/>
      <w:bCs/>
      <w:color w:val="365F91" w:themeColor="accent1" w:themeShade="BF"/>
      <w:sz w:val="28"/>
      <w:szCs w:val="28"/>
      <w:lang w:val="en-GB"/>
    </w:rPr>
  </w:style>
  <w:style w:type="table" w:styleId="TableGrid">
    <w:name w:val="Table Grid"/>
    <w:basedOn w:val="TableNormal"/>
    <w:uiPriority w:val="59"/>
    <w:rsid w:val="008549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semiHidden/>
    <w:unhideWhenUsed/>
    <w:rsid w:val="00E87C69"/>
    <w:rPr>
      <w:vertAlign w:val="superscript"/>
    </w:rPr>
  </w:style>
  <w:style w:type="character" w:styleId="FootnoteReference">
    <w:name w:val="footnote reference"/>
    <w:uiPriority w:val="99"/>
    <w:rsid w:val="00E87C69"/>
    <w:rPr>
      <w:vertAlign w:val="superscript"/>
      <w:lang w:val="en-US" w:eastAsia="en-GB"/>
    </w:rPr>
  </w:style>
  <w:style w:type="paragraph" w:styleId="FootnoteText">
    <w:name w:val="footnote text"/>
    <w:basedOn w:val="Normal"/>
    <w:link w:val="FootnoteTextChar"/>
    <w:uiPriority w:val="99"/>
    <w:unhideWhenUsed/>
    <w:rsid w:val="00E87C69"/>
    <w:pPr>
      <w:spacing w:after="0" w:line="240" w:lineRule="auto"/>
    </w:pPr>
    <w:rPr>
      <w:sz w:val="20"/>
      <w:szCs w:val="20"/>
    </w:rPr>
  </w:style>
  <w:style w:type="character" w:customStyle="1" w:styleId="FootnoteTextChar">
    <w:name w:val="Footnote Text Char"/>
    <w:basedOn w:val="DefaultParagraphFont"/>
    <w:link w:val="FootnoteText"/>
    <w:uiPriority w:val="99"/>
    <w:rsid w:val="00E87C69"/>
    <w:rPr>
      <w:rFonts w:ascii="Times New Roman" w:hAnsi="Times New Roman"/>
    </w:rPr>
  </w:style>
  <w:style w:type="paragraph" w:styleId="BalloonText">
    <w:name w:val="Balloon Text"/>
    <w:basedOn w:val="Normal"/>
    <w:link w:val="BalloonTextChar"/>
    <w:uiPriority w:val="99"/>
    <w:semiHidden/>
    <w:unhideWhenUsed/>
    <w:rsid w:val="00E07C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C5B"/>
    <w:rPr>
      <w:rFonts w:ascii="Tahoma" w:hAnsi="Tahoma" w:cs="Tahoma"/>
      <w:sz w:val="16"/>
      <w:szCs w:val="16"/>
    </w:rPr>
  </w:style>
  <w:style w:type="character" w:styleId="Hyperlink">
    <w:name w:val="Hyperlink"/>
    <w:basedOn w:val="DefaultParagraphFont"/>
    <w:uiPriority w:val="99"/>
    <w:unhideWhenUsed/>
    <w:rsid w:val="00E93DFC"/>
    <w:rPr>
      <w:color w:val="0000FF" w:themeColor="hyperlink"/>
      <w:u w:val="single"/>
    </w:rPr>
  </w:style>
  <w:style w:type="paragraph" w:styleId="NormalWeb">
    <w:name w:val="Normal (Web)"/>
    <w:basedOn w:val="Normal"/>
    <w:uiPriority w:val="99"/>
    <w:semiHidden/>
    <w:unhideWhenUsed/>
    <w:rsid w:val="00EB5C29"/>
    <w:pPr>
      <w:spacing w:before="100" w:beforeAutospacing="1" w:after="100" w:afterAutospacing="1" w:line="240" w:lineRule="auto"/>
      <w:ind w:firstLine="0"/>
      <w:jc w:val="left"/>
    </w:pPr>
    <w:rPr>
      <w:rFonts w:eastAsiaTheme="minorEastAsia"/>
      <w:szCs w:val="24"/>
      <w:lang w:eastAsia="en-GB"/>
    </w:rPr>
  </w:style>
  <w:style w:type="paragraph" w:styleId="Header">
    <w:name w:val="header"/>
    <w:basedOn w:val="Normal"/>
    <w:link w:val="HeaderChar"/>
    <w:uiPriority w:val="99"/>
    <w:unhideWhenUsed/>
    <w:rsid w:val="00792CC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92CC1"/>
    <w:rPr>
      <w:rFonts w:ascii="Times New Roman" w:hAnsi="Times New Roman"/>
      <w:sz w:val="24"/>
      <w:szCs w:val="40"/>
    </w:rPr>
  </w:style>
  <w:style w:type="paragraph" w:styleId="Footer">
    <w:name w:val="footer"/>
    <w:basedOn w:val="Normal"/>
    <w:link w:val="FooterChar"/>
    <w:uiPriority w:val="99"/>
    <w:unhideWhenUsed/>
    <w:rsid w:val="00792CC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92CC1"/>
    <w:rPr>
      <w:rFonts w:ascii="Times New Roman" w:hAnsi="Times New Roman"/>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64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BDADF-DE70-49FD-8358-C2638642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3111</Words>
  <Characters>17735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Maureen Watson</cp:lastModifiedBy>
  <cp:revision>2</cp:revision>
  <dcterms:created xsi:type="dcterms:W3CDTF">2013-07-04T12:39:00Z</dcterms:created>
  <dcterms:modified xsi:type="dcterms:W3CDTF">2013-07-04T12:39:00Z</dcterms:modified>
</cp:coreProperties>
</file>